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879" w14:textId="1780C894" w:rsidR="00F43036" w:rsidRDefault="00556CD9" w:rsidP="3C8962B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F2FEF29">
        <w:rPr>
          <w:rFonts w:ascii="Arial" w:eastAsia="Arial" w:hAnsi="Arial" w:cs="Arial"/>
          <w:b/>
          <w:bCs/>
          <w:sz w:val="28"/>
          <w:szCs w:val="28"/>
        </w:rPr>
        <w:t>Teach</w:t>
      </w:r>
      <w:r w:rsidR="7756DBE1" w:rsidRPr="0F2FEF29">
        <w:rPr>
          <w:rFonts w:ascii="Arial" w:eastAsia="Arial" w:hAnsi="Arial" w:cs="Arial"/>
          <w:b/>
          <w:bCs/>
          <w:sz w:val="28"/>
          <w:szCs w:val="28"/>
        </w:rPr>
        <w:t xml:space="preserve">ing </w:t>
      </w:r>
      <w:r w:rsidR="00703A5E">
        <w:rPr>
          <w:rFonts w:ascii="Arial" w:eastAsia="Arial" w:hAnsi="Arial" w:cs="Arial"/>
          <w:b/>
          <w:bCs/>
          <w:sz w:val="28"/>
          <w:szCs w:val="28"/>
        </w:rPr>
        <w:t>Assistant (TA)</w:t>
      </w:r>
      <w:r w:rsidRPr="0F2FEF29">
        <w:rPr>
          <w:rFonts w:ascii="Arial" w:eastAsia="Arial" w:hAnsi="Arial" w:cs="Arial"/>
          <w:b/>
          <w:bCs/>
          <w:sz w:val="28"/>
          <w:szCs w:val="28"/>
        </w:rPr>
        <w:t xml:space="preserve"> Self</w:t>
      </w:r>
      <w:r w:rsidR="37EE7B52" w:rsidRPr="0F2FEF2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F2FEF29">
        <w:rPr>
          <w:rFonts w:ascii="Arial" w:eastAsia="Arial" w:hAnsi="Arial" w:cs="Arial"/>
          <w:b/>
          <w:bCs/>
          <w:sz w:val="28"/>
          <w:szCs w:val="28"/>
        </w:rPr>
        <w:t>Reflection Tool</w:t>
      </w:r>
    </w:p>
    <w:p w14:paraId="3EE79606" w14:textId="71D3BA27" w:rsidR="00FA7D07" w:rsidRPr="00904200" w:rsidRDefault="00056B70" w:rsidP="3C8962B0">
      <w:pPr>
        <w:ind w:left="-284" w:right="-177"/>
        <w:rPr>
          <w:rFonts w:ascii="Arial" w:eastAsia="Arial" w:hAnsi="Arial" w:cs="Arial"/>
        </w:rPr>
      </w:pPr>
      <w:r w:rsidRPr="3C8962B0">
        <w:rPr>
          <w:rFonts w:ascii="Arial" w:eastAsia="Arial" w:hAnsi="Arial" w:cs="Arial"/>
        </w:rPr>
        <w:t xml:space="preserve">This tool </w:t>
      </w:r>
      <w:r w:rsidR="00752378" w:rsidRPr="3C8962B0">
        <w:rPr>
          <w:rFonts w:ascii="Arial" w:eastAsia="Arial" w:hAnsi="Arial" w:cs="Arial"/>
        </w:rPr>
        <w:t>has been developed to</w:t>
      </w:r>
      <w:r w:rsidRPr="3C8962B0">
        <w:rPr>
          <w:rFonts w:ascii="Arial" w:eastAsia="Arial" w:hAnsi="Arial" w:cs="Arial"/>
        </w:rPr>
        <w:t xml:space="preserve"> support </w:t>
      </w:r>
      <w:r w:rsidR="00703A5E">
        <w:rPr>
          <w:rFonts w:ascii="Arial" w:eastAsia="Arial" w:hAnsi="Arial" w:cs="Arial"/>
        </w:rPr>
        <w:t>your</w:t>
      </w:r>
      <w:r w:rsidRPr="3C8962B0">
        <w:rPr>
          <w:rFonts w:ascii="Arial" w:eastAsia="Arial" w:hAnsi="Arial" w:cs="Arial"/>
        </w:rPr>
        <w:t xml:space="preserve"> reflect</w:t>
      </w:r>
      <w:r w:rsidR="00652C19" w:rsidRPr="3C8962B0">
        <w:rPr>
          <w:rFonts w:ascii="Arial" w:eastAsia="Arial" w:hAnsi="Arial" w:cs="Arial"/>
        </w:rPr>
        <w:t>ion</w:t>
      </w:r>
      <w:r w:rsidRPr="3C8962B0">
        <w:rPr>
          <w:rFonts w:ascii="Arial" w:eastAsia="Arial" w:hAnsi="Arial" w:cs="Arial"/>
        </w:rPr>
        <w:t xml:space="preserve"> on current teaching practice</w:t>
      </w:r>
      <w:r w:rsidR="00D4240F" w:rsidRPr="3C8962B0">
        <w:rPr>
          <w:rFonts w:ascii="Arial" w:eastAsia="Arial" w:hAnsi="Arial" w:cs="Arial"/>
        </w:rPr>
        <w:t xml:space="preserve"> and </w:t>
      </w:r>
      <w:r w:rsidR="00652C19" w:rsidRPr="3C8962B0">
        <w:rPr>
          <w:rFonts w:ascii="Arial" w:eastAsia="Arial" w:hAnsi="Arial" w:cs="Arial"/>
        </w:rPr>
        <w:t xml:space="preserve">the </w:t>
      </w:r>
      <w:r w:rsidR="00D4240F" w:rsidRPr="3C8962B0">
        <w:rPr>
          <w:rFonts w:ascii="Arial" w:eastAsia="Arial" w:hAnsi="Arial" w:cs="Arial"/>
        </w:rPr>
        <w:t>identification of G</w:t>
      </w:r>
      <w:r w:rsidR="00261936" w:rsidRPr="3C8962B0">
        <w:rPr>
          <w:rFonts w:ascii="Arial" w:eastAsia="Arial" w:hAnsi="Arial" w:cs="Arial"/>
        </w:rPr>
        <w:t xml:space="preserve">rowing </w:t>
      </w:r>
      <w:r w:rsidR="00D4240F" w:rsidRPr="3C8962B0">
        <w:rPr>
          <w:rFonts w:ascii="Arial" w:eastAsia="Arial" w:hAnsi="Arial" w:cs="Arial"/>
        </w:rPr>
        <w:t>G</w:t>
      </w:r>
      <w:r w:rsidR="00261936" w:rsidRPr="3C8962B0">
        <w:rPr>
          <w:rFonts w:ascii="Arial" w:eastAsia="Arial" w:hAnsi="Arial" w:cs="Arial"/>
        </w:rPr>
        <w:t xml:space="preserve">reat </w:t>
      </w:r>
      <w:r w:rsidR="00D4240F" w:rsidRPr="3C8962B0">
        <w:rPr>
          <w:rFonts w:ascii="Arial" w:eastAsia="Arial" w:hAnsi="Arial" w:cs="Arial"/>
        </w:rPr>
        <w:t>P</w:t>
      </w:r>
      <w:r w:rsidR="00261936" w:rsidRPr="3C8962B0">
        <w:rPr>
          <w:rFonts w:ascii="Arial" w:eastAsia="Arial" w:hAnsi="Arial" w:cs="Arial"/>
        </w:rPr>
        <w:t>eople</w:t>
      </w:r>
      <w:r w:rsidR="00766137" w:rsidRPr="3C8962B0">
        <w:rPr>
          <w:rFonts w:ascii="Arial" w:eastAsia="Arial" w:hAnsi="Arial" w:cs="Arial"/>
        </w:rPr>
        <w:t xml:space="preserve"> (GGP)</w:t>
      </w:r>
      <w:r w:rsidR="00D4240F" w:rsidRPr="3C8962B0">
        <w:rPr>
          <w:rFonts w:ascii="Arial" w:eastAsia="Arial" w:hAnsi="Arial" w:cs="Arial"/>
        </w:rPr>
        <w:t xml:space="preserve"> goals. </w:t>
      </w:r>
      <w:r w:rsidR="00C706F4" w:rsidRPr="3C8962B0">
        <w:rPr>
          <w:rFonts w:ascii="Arial" w:eastAsia="Arial" w:hAnsi="Arial" w:cs="Arial"/>
        </w:rPr>
        <w:t>P</w:t>
      </w:r>
      <w:r w:rsidR="00D4240F" w:rsidRPr="3C8962B0">
        <w:rPr>
          <w:rFonts w:ascii="Arial" w:eastAsia="Arial" w:hAnsi="Arial" w:cs="Arial"/>
        </w:rPr>
        <w:t xml:space="preserve">lease </w:t>
      </w:r>
      <w:r w:rsidR="00DC3447" w:rsidRPr="3C8962B0">
        <w:rPr>
          <w:rFonts w:ascii="Arial" w:eastAsia="Arial" w:hAnsi="Arial" w:cs="Arial"/>
        </w:rPr>
        <w:t>refer</w:t>
      </w:r>
      <w:r w:rsidR="00D4240F" w:rsidRPr="3C8962B0">
        <w:rPr>
          <w:rFonts w:ascii="Arial" w:eastAsia="Arial" w:hAnsi="Arial" w:cs="Arial"/>
        </w:rPr>
        <w:t xml:space="preserve"> to the </w:t>
      </w:r>
      <w:r w:rsidR="00703A5E">
        <w:rPr>
          <w:rFonts w:ascii="Arial" w:eastAsia="Arial" w:hAnsi="Arial" w:cs="Arial"/>
        </w:rPr>
        <w:t>Teaching Assistant</w:t>
      </w:r>
      <w:r w:rsidR="00D4240F" w:rsidRPr="3C8962B0">
        <w:rPr>
          <w:rFonts w:ascii="Arial" w:eastAsia="Arial" w:hAnsi="Arial" w:cs="Arial"/>
        </w:rPr>
        <w:t xml:space="preserve"> </w:t>
      </w:r>
      <w:r w:rsidR="00C706F4" w:rsidRPr="3C8962B0">
        <w:rPr>
          <w:rFonts w:ascii="Arial" w:eastAsia="Arial" w:hAnsi="Arial" w:cs="Arial"/>
        </w:rPr>
        <w:t>T</w:t>
      </w:r>
      <w:r w:rsidR="00D4240F" w:rsidRPr="3C8962B0">
        <w:rPr>
          <w:rFonts w:ascii="Arial" w:eastAsia="Arial" w:hAnsi="Arial" w:cs="Arial"/>
        </w:rPr>
        <w:t>oolkit</w:t>
      </w:r>
      <w:r w:rsidR="00C706F4" w:rsidRPr="3C8962B0">
        <w:rPr>
          <w:rFonts w:ascii="Arial" w:eastAsia="Arial" w:hAnsi="Arial" w:cs="Arial"/>
        </w:rPr>
        <w:t xml:space="preserve"> </w:t>
      </w:r>
      <w:r w:rsidR="00BD375B" w:rsidRPr="3C8962B0">
        <w:rPr>
          <w:rFonts w:ascii="Arial" w:eastAsia="Arial" w:hAnsi="Arial" w:cs="Arial"/>
        </w:rPr>
        <w:t>to</w:t>
      </w:r>
      <w:r w:rsidR="00C706F4" w:rsidRPr="3C8962B0">
        <w:rPr>
          <w:rFonts w:ascii="Arial" w:eastAsia="Arial" w:hAnsi="Arial" w:cs="Arial"/>
        </w:rPr>
        <w:t xml:space="preserve"> </w:t>
      </w:r>
      <w:r w:rsidR="00BD375B" w:rsidRPr="3C8962B0">
        <w:rPr>
          <w:rFonts w:ascii="Arial" w:eastAsia="Arial" w:hAnsi="Arial" w:cs="Arial"/>
        </w:rPr>
        <w:t>help your reflection</w:t>
      </w:r>
      <w:r w:rsidR="00D42EB2" w:rsidRPr="3C8962B0">
        <w:rPr>
          <w:rFonts w:ascii="Arial" w:eastAsia="Arial" w:hAnsi="Arial" w:cs="Arial"/>
        </w:rPr>
        <w:t xml:space="preserve">. You may wish to complete all </w:t>
      </w:r>
      <w:r w:rsidR="00E20954" w:rsidRPr="3C8962B0">
        <w:rPr>
          <w:rFonts w:ascii="Arial" w:eastAsia="Arial" w:hAnsi="Arial" w:cs="Arial"/>
        </w:rPr>
        <w:t>four</w:t>
      </w:r>
      <w:r w:rsidR="00D42EB2" w:rsidRPr="3C8962B0">
        <w:rPr>
          <w:rFonts w:ascii="Arial" w:eastAsia="Arial" w:hAnsi="Arial" w:cs="Arial"/>
        </w:rPr>
        <w:t xml:space="preserve"> </w:t>
      </w:r>
      <w:r w:rsidR="00840F72" w:rsidRPr="3C8962B0">
        <w:rPr>
          <w:rFonts w:ascii="Arial" w:eastAsia="Arial" w:hAnsi="Arial" w:cs="Arial"/>
        </w:rPr>
        <w:t>Domains</w:t>
      </w:r>
      <w:r w:rsidR="00720F67" w:rsidRPr="3C8962B0">
        <w:rPr>
          <w:rFonts w:ascii="Arial" w:eastAsia="Arial" w:hAnsi="Arial" w:cs="Arial"/>
        </w:rPr>
        <w:t>;</w:t>
      </w:r>
      <w:r w:rsidR="00840F72" w:rsidRPr="3C8962B0">
        <w:rPr>
          <w:rFonts w:ascii="Arial" w:eastAsia="Arial" w:hAnsi="Arial" w:cs="Arial"/>
        </w:rPr>
        <w:t xml:space="preserve"> alternative</w:t>
      </w:r>
      <w:r w:rsidR="005C2061" w:rsidRPr="3C8962B0">
        <w:rPr>
          <w:rFonts w:ascii="Arial" w:eastAsia="Arial" w:hAnsi="Arial" w:cs="Arial"/>
        </w:rPr>
        <w:t>ly</w:t>
      </w:r>
      <w:r w:rsidR="00E20954" w:rsidRPr="3C8962B0">
        <w:rPr>
          <w:rFonts w:ascii="Arial" w:eastAsia="Arial" w:hAnsi="Arial" w:cs="Arial"/>
        </w:rPr>
        <w:t>,</w:t>
      </w:r>
      <w:r w:rsidR="00840F72" w:rsidRPr="3C8962B0">
        <w:rPr>
          <w:rFonts w:ascii="Arial" w:eastAsia="Arial" w:hAnsi="Arial" w:cs="Arial"/>
        </w:rPr>
        <w:t xml:space="preserve"> you may have already identified a Domain</w:t>
      </w:r>
      <w:r w:rsidR="00752378" w:rsidRPr="3C8962B0">
        <w:rPr>
          <w:rFonts w:ascii="Arial" w:eastAsia="Arial" w:hAnsi="Arial" w:cs="Arial"/>
        </w:rPr>
        <w:t>(s)</w:t>
      </w:r>
      <w:r w:rsidR="00840F72" w:rsidRPr="3C8962B0">
        <w:rPr>
          <w:rFonts w:ascii="Arial" w:eastAsia="Arial" w:hAnsi="Arial" w:cs="Arial"/>
        </w:rPr>
        <w:t xml:space="preserve"> to focus on. </w:t>
      </w:r>
    </w:p>
    <w:p w14:paraId="19A1F031" w14:textId="3544A8B1" w:rsidR="00AF5BB2" w:rsidRPr="00904200" w:rsidRDefault="000632BC" w:rsidP="3C8962B0">
      <w:pPr>
        <w:ind w:left="-284" w:right="-177"/>
        <w:rPr>
          <w:rFonts w:ascii="Arial" w:eastAsia="Arial" w:hAnsi="Arial" w:cs="Arial"/>
        </w:rPr>
      </w:pPr>
      <w:r w:rsidRPr="3C8962B0">
        <w:rPr>
          <w:rFonts w:ascii="Arial" w:eastAsia="Arial" w:hAnsi="Arial" w:cs="Arial"/>
        </w:rPr>
        <w:t xml:space="preserve">Once you have selected </w:t>
      </w:r>
      <w:r w:rsidR="00236038" w:rsidRPr="3C8962B0">
        <w:rPr>
          <w:rFonts w:ascii="Arial" w:eastAsia="Arial" w:hAnsi="Arial" w:cs="Arial"/>
        </w:rPr>
        <w:t>which sub domain(s) should be your focus, th</w:t>
      </w:r>
      <w:r w:rsidR="00B2150E" w:rsidRPr="3C8962B0">
        <w:rPr>
          <w:rFonts w:ascii="Arial" w:eastAsia="Arial" w:hAnsi="Arial" w:cs="Arial"/>
        </w:rPr>
        <w:t>e</w:t>
      </w:r>
      <w:r w:rsidR="00236038" w:rsidRPr="3C8962B0">
        <w:rPr>
          <w:rFonts w:ascii="Arial" w:eastAsia="Arial" w:hAnsi="Arial" w:cs="Arial"/>
        </w:rPr>
        <w:t xml:space="preserve"> </w:t>
      </w:r>
      <w:r w:rsidR="00766137" w:rsidRPr="3C8962B0">
        <w:rPr>
          <w:rFonts w:ascii="Arial" w:eastAsia="Arial" w:hAnsi="Arial" w:cs="Arial"/>
        </w:rPr>
        <w:t xml:space="preserve">information should form the starting point for your GGP </w:t>
      </w:r>
      <w:r w:rsidR="00EE0216" w:rsidRPr="3C8962B0">
        <w:rPr>
          <w:rFonts w:ascii="Arial" w:eastAsia="Arial" w:hAnsi="Arial" w:cs="Arial"/>
        </w:rPr>
        <w:t>goal setting and discussions</w:t>
      </w:r>
      <w:r w:rsidR="00766137" w:rsidRPr="3C8962B0">
        <w:rPr>
          <w:rFonts w:ascii="Arial" w:eastAsia="Arial" w:hAnsi="Arial" w:cs="Arial"/>
        </w:rPr>
        <w:t xml:space="preserve">. </w:t>
      </w: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613"/>
        <w:gridCol w:w="686"/>
        <w:gridCol w:w="686"/>
      </w:tblGrid>
      <w:tr w:rsidR="00E853BF" w:rsidRPr="00273BC6" w14:paraId="0CF83CD7" w14:textId="77777777" w:rsidTr="3C8962B0">
        <w:trPr>
          <w:trHeight w:val="360"/>
        </w:trPr>
        <w:tc>
          <w:tcPr>
            <w:tcW w:w="10207" w:type="dxa"/>
            <w:gridSpan w:val="4"/>
            <w:vAlign w:val="center"/>
          </w:tcPr>
          <w:p w14:paraId="6657556D" w14:textId="24F967B9" w:rsidR="00E853BF" w:rsidRPr="00024750" w:rsidRDefault="00E853BF" w:rsidP="3C8962B0">
            <w:pPr>
              <w:ind w:right="-1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C8962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Teaching </w:t>
            </w:r>
            <w:r w:rsidR="00E146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Assistant</w:t>
            </w:r>
            <w:r w:rsidRPr="3C8962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Toolkit Domains</w:t>
            </w:r>
          </w:p>
        </w:tc>
      </w:tr>
      <w:tr w:rsidR="00E853BF" w:rsidRPr="00273BC6" w14:paraId="70261721" w14:textId="77777777" w:rsidTr="00C224A5">
        <w:trPr>
          <w:trHeight w:val="340"/>
        </w:trPr>
        <w:tc>
          <w:tcPr>
            <w:tcW w:w="8222" w:type="dxa"/>
            <w:shd w:val="clear" w:color="auto" w:fill="ED7D31" w:themeFill="accent2"/>
          </w:tcPr>
          <w:p w14:paraId="20081438" w14:textId="77777777" w:rsidR="00E853BF" w:rsidRDefault="00E853BF" w:rsidP="3C8962B0">
            <w:pPr>
              <w:rPr>
                <w:rFonts w:ascii="Arial" w:eastAsia="Arial" w:hAnsi="Arial" w:cs="Arial"/>
                <w:b/>
                <w:bCs/>
              </w:rPr>
            </w:pPr>
            <w:r w:rsidRPr="3C8962B0">
              <w:rPr>
                <w:rFonts w:ascii="Arial" w:eastAsia="Arial" w:hAnsi="Arial" w:cs="Arial"/>
                <w:b/>
                <w:bCs/>
              </w:rPr>
              <w:t xml:space="preserve">Domain 1 </w:t>
            </w:r>
            <w:r w:rsidR="00E1463D">
              <w:rPr>
                <w:rFonts w:ascii="Arial" w:eastAsia="Arial" w:hAnsi="Arial" w:cs="Arial"/>
                <w:b/>
                <w:bCs/>
              </w:rPr>
              <w:t>Preparing</w:t>
            </w:r>
            <w:r w:rsidRPr="3C8962B0">
              <w:rPr>
                <w:rFonts w:ascii="Arial" w:eastAsia="Arial" w:hAnsi="Arial" w:cs="Arial"/>
                <w:b/>
                <w:bCs/>
              </w:rPr>
              <w:t xml:space="preserve"> for Learning</w:t>
            </w:r>
          </w:p>
          <w:p w14:paraId="3BD888A5" w14:textId="4695EC63" w:rsidR="00AD1A8D" w:rsidRPr="00273BC6" w:rsidRDefault="00AD1A8D" w:rsidP="3C8962B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</w:tcPr>
          <w:p w14:paraId="7CFF01EC" w14:textId="1D29BA02" w:rsidR="00E853BF" w:rsidRPr="00273BC6" w:rsidRDefault="00E853BF" w:rsidP="3C8962B0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Some Impact</w:t>
            </w:r>
          </w:p>
        </w:tc>
        <w:tc>
          <w:tcPr>
            <w:tcW w:w="686" w:type="dxa"/>
          </w:tcPr>
          <w:p w14:paraId="5DF9AEB9" w14:textId="464ED2C8" w:rsidR="00E853BF" w:rsidRPr="00273BC6" w:rsidRDefault="00E853BF" w:rsidP="3C8962B0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 Impact</w:t>
            </w:r>
          </w:p>
        </w:tc>
        <w:tc>
          <w:tcPr>
            <w:tcW w:w="686" w:type="dxa"/>
          </w:tcPr>
          <w:p w14:paraId="4EB0CFF0" w14:textId="4C299D69" w:rsidR="00E853BF" w:rsidRPr="00273BC6" w:rsidRDefault="405A9596" w:rsidP="3C8962B0">
            <w:pPr>
              <w:ind w:right="-1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Highest Impact</w:t>
            </w:r>
          </w:p>
        </w:tc>
      </w:tr>
      <w:tr w:rsidR="00BB6EE9" w:rsidRPr="00273BC6" w14:paraId="54F405CC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4D316001" w14:textId="77777777" w:rsidR="00BB6EE9" w:rsidRDefault="00BB6EE9" w:rsidP="3C8962B0">
            <w:pPr>
              <w:ind w:right="-10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1a</w:t>
            </w:r>
            <w:r w:rsidR="008E33F8"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416474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Professional knowledge and learning</w:t>
            </w:r>
          </w:p>
          <w:p w14:paraId="0FCD75E6" w14:textId="77777777" w:rsidR="00AD1A8D" w:rsidRDefault="00AD1A8D" w:rsidP="3C8962B0">
            <w:pPr>
              <w:ind w:right="-10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6436D2C" w14:textId="684EE4BD" w:rsidR="00AD1A8D" w:rsidRPr="00273BC6" w:rsidRDefault="00AD1A8D" w:rsidP="3C8962B0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53BF" w:rsidRPr="00273BC6" w14:paraId="281593E8" w14:textId="77777777" w:rsidTr="00C224A5">
        <w:trPr>
          <w:trHeight w:hRule="exact" w:val="284"/>
        </w:trPr>
        <w:tc>
          <w:tcPr>
            <w:tcW w:w="8222" w:type="dxa"/>
          </w:tcPr>
          <w:p w14:paraId="4A643250" w14:textId="38BD682B" w:rsidR="00E853BF" w:rsidRPr="006C3347" w:rsidRDefault="00CF154F" w:rsidP="00B32C95">
            <w:pPr>
              <w:pStyle w:val="ListParagraph"/>
              <w:numPr>
                <w:ilvl w:val="0"/>
                <w:numId w:val="24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Acquire the appropriate qualifications, skills and experience with the classroom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87489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00EB0540" w14:textId="29B7DBB0" w:rsidR="00E853BF" w:rsidRPr="00273BC6" w:rsidRDefault="00DB429A" w:rsidP="3C8962B0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8018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3352817" w14:textId="726B649B" w:rsidR="00E853BF" w:rsidRPr="00273BC6" w:rsidRDefault="00DB429A" w:rsidP="3C8962B0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97295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94FCAE8" w14:textId="4991237B" w:rsidR="00E853BF" w:rsidRPr="00273BC6" w:rsidRDefault="00AD1A8D" w:rsidP="3C8962B0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18DC0C6" w14:textId="77777777" w:rsidTr="00C224A5">
        <w:trPr>
          <w:trHeight w:hRule="exact" w:val="284"/>
        </w:trPr>
        <w:tc>
          <w:tcPr>
            <w:tcW w:w="8222" w:type="dxa"/>
          </w:tcPr>
          <w:p w14:paraId="79144A82" w14:textId="1360E3DE" w:rsidR="00DB429A" w:rsidRPr="006C3347" w:rsidRDefault="00DB429A" w:rsidP="00DB429A">
            <w:pPr>
              <w:pStyle w:val="ListParagraph"/>
              <w:numPr>
                <w:ilvl w:val="0"/>
                <w:numId w:val="24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Ensure that knowledge is up to date by accessing relevant professional learning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6481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A7B43A8" w14:textId="2310256F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3071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5DF4333" w14:textId="3D78E7EB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32775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121B3B9" w14:textId="6265FEFB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55A938B2" w14:textId="77777777" w:rsidTr="00C224A5">
        <w:trPr>
          <w:trHeight w:hRule="exact" w:val="284"/>
        </w:trPr>
        <w:tc>
          <w:tcPr>
            <w:tcW w:w="8222" w:type="dxa"/>
          </w:tcPr>
          <w:p w14:paraId="4ABC2657" w14:textId="44E16AB7" w:rsidR="00DB429A" w:rsidRPr="006C3347" w:rsidRDefault="00DB429A" w:rsidP="00DB429A">
            <w:pPr>
              <w:pStyle w:val="ListParagraph"/>
              <w:numPr>
                <w:ilvl w:val="0"/>
                <w:numId w:val="24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Have proper &amp; professional regards for ethos, policies and practices of the school school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8734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F17C78D" w14:textId="2957C92D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201128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E4F2DEF" w14:textId="27CD8B0E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375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EA20F20" w14:textId="135C6B69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F10F0BA" w14:textId="77777777" w:rsidTr="00C224A5">
        <w:trPr>
          <w:trHeight w:hRule="exact" w:val="284"/>
        </w:trPr>
        <w:tc>
          <w:tcPr>
            <w:tcW w:w="8222" w:type="dxa"/>
          </w:tcPr>
          <w:p w14:paraId="77ACD3AB" w14:textId="68C719E5" w:rsidR="00DB429A" w:rsidRPr="006C3347" w:rsidRDefault="00DB429A" w:rsidP="00DB429A">
            <w:pPr>
              <w:pStyle w:val="ListParagraph"/>
              <w:numPr>
                <w:ilvl w:val="0"/>
                <w:numId w:val="24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Work collaboratively with others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07867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C4137E4" w14:textId="6159C395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3573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D09E78B" w14:textId="4BB117B3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0416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0047E6F" w14:textId="63E70F6F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16F0723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6DB29B62" w14:textId="57AD8ECB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1b </w:t>
            </w:r>
            <w: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Subject knowledge and skills</w:t>
            </w:r>
          </w:p>
        </w:tc>
      </w:tr>
      <w:tr w:rsidR="00DB429A" w:rsidRPr="00273BC6" w14:paraId="472425D8" w14:textId="77777777" w:rsidTr="00C224A5">
        <w:trPr>
          <w:trHeight w:hRule="exact" w:val="284"/>
        </w:trPr>
        <w:tc>
          <w:tcPr>
            <w:tcW w:w="8222" w:type="dxa"/>
          </w:tcPr>
          <w:p w14:paraId="0AA8951C" w14:textId="2AF94AB2" w:rsidR="00DB429A" w:rsidRPr="007D4058" w:rsidRDefault="00DB429A" w:rsidP="00DB429A">
            <w:pPr>
              <w:pStyle w:val="ListParagraph"/>
              <w:numPr>
                <w:ilvl w:val="0"/>
                <w:numId w:val="26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Have secure subject knowledge and skills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5256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006D017B" w14:textId="1B502556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62778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0DE88E6" w14:textId="6CB52204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08379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436C8C2" w14:textId="7BE6E21E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E652396" w14:textId="77777777" w:rsidTr="00C224A5">
        <w:trPr>
          <w:trHeight w:hRule="exact" w:val="284"/>
        </w:trPr>
        <w:tc>
          <w:tcPr>
            <w:tcW w:w="8222" w:type="dxa"/>
          </w:tcPr>
          <w:p w14:paraId="74B922C3" w14:textId="7CB7C55C" w:rsidR="00DB429A" w:rsidRPr="007D4058" w:rsidRDefault="00DB429A" w:rsidP="00DB429A">
            <w:pPr>
              <w:pStyle w:val="ListParagraph"/>
              <w:numPr>
                <w:ilvl w:val="0"/>
                <w:numId w:val="26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Have knowledge of misconceptions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0964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D777DE9" w14:textId="3706A989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46712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C264336" w14:textId="15A2B60D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9574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2ED5A4B" w14:textId="1E2EDCED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1BCC8EE" w14:textId="77777777" w:rsidTr="00C224A5">
        <w:trPr>
          <w:trHeight w:hRule="exact" w:val="284"/>
        </w:trPr>
        <w:tc>
          <w:tcPr>
            <w:tcW w:w="8222" w:type="dxa"/>
          </w:tcPr>
          <w:p w14:paraId="33D42C86" w14:textId="43DCE860" w:rsidR="00DB429A" w:rsidRPr="007D4058" w:rsidRDefault="00DB429A" w:rsidP="00DB429A">
            <w:pPr>
              <w:pStyle w:val="ListParagraph"/>
              <w:numPr>
                <w:ilvl w:val="0"/>
                <w:numId w:val="26"/>
              </w:numPr>
              <w:ind w:hanging="256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Have knowledge of resources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75132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DBCE5CC" w14:textId="7D699C39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236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2C8AA24" w14:textId="579B2886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27413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733D143" w14:textId="766E7338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20B6FDA8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0FD03E3E" w14:textId="142FE022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1c Demonstrate knowledge of pupils</w:t>
            </w:r>
          </w:p>
        </w:tc>
      </w:tr>
      <w:tr w:rsidR="00DB429A" w:rsidRPr="00273BC6" w14:paraId="7B887D37" w14:textId="77777777" w:rsidTr="00C224A5">
        <w:trPr>
          <w:trHeight w:hRule="exact" w:val="284"/>
        </w:trPr>
        <w:tc>
          <w:tcPr>
            <w:tcW w:w="8222" w:type="dxa"/>
          </w:tcPr>
          <w:p w14:paraId="063F0F7F" w14:textId="2437EB3C" w:rsidR="00DB429A" w:rsidRPr="007D4058" w:rsidRDefault="00DB429A" w:rsidP="00DB429A">
            <w:pPr>
              <w:pStyle w:val="ListParagraph"/>
              <w:numPr>
                <w:ilvl w:val="0"/>
                <w:numId w:val="27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Understand how pupils learn (metacognition, cognitive load)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7655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C421D14" w14:textId="54709F2D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21173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F626CF8" w14:textId="7F975856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5780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DFB44BB" w14:textId="6C24D705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5C782F69" w14:textId="77777777" w:rsidTr="00C224A5">
        <w:trPr>
          <w:trHeight w:hRule="exact" w:val="284"/>
        </w:trPr>
        <w:tc>
          <w:tcPr>
            <w:tcW w:w="8222" w:type="dxa"/>
          </w:tcPr>
          <w:p w14:paraId="4DF46557" w14:textId="1B544F0E" w:rsidR="00DB429A" w:rsidRPr="006F0F52" w:rsidRDefault="00AD1A8D" w:rsidP="00DB429A">
            <w:pPr>
              <w:pStyle w:val="ListParagraph"/>
              <w:numPr>
                <w:ilvl w:val="0"/>
                <w:numId w:val="27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Have</w:t>
            </w:r>
            <w:r w:rsidR="00DB429A"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knowledge of pupils’ individual learning needs e.g., </w:t>
            </w:r>
            <w:r w:rsidR="00DB429A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SEND, PP, EAL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302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3E09977" w14:textId="0B75D06D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88651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A6C426C" w14:textId="41C99541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63969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63CFB0F" w14:textId="6D6FA62B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B0C668D" w14:textId="77777777" w:rsidTr="00C224A5">
        <w:trPr>
          <w:trHeight w:val="340"/>
        </w:trPr>
        <w:tc>
          <w:tcPr>
            <w:tcW w:w="8222" w:type="dxa"/>
            <w:shd w:val="clear" w:color="auto" w:fill="FFC000" w:themeFill="accent4"/>
          </w:tcPr>
          <w:p w14:paraId="2251CF5C" w14:textId="77777777" w:rsidR="00DB429A" w:rsidRDefault="00DB429A" w:rsidP="00DB429A">
            <w:pPr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Domain 2</w:t>
            </w:r>
            <w:r w:rsidRPr="3C8962B0">
              <w:rPr>
                <w:rFonts w:ascii="Arial" w:eastAsia="Arial" w:hAnsi="Arial" w:cs="Arial"/>
              </w:rPr>
              <w:t xml:space="preserve"> </w:t>
            </w:r>
            <w:r w:rsidRPr="3C8962B0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Culture for Learning</w:t>
            </w:r>
          </w:p>
          <w:p w14:paraId="56935973" w14:textId="5BEC7881" w:rsidR="00AD1A8D" w:rsidRPr="00273BC6" w:rsidRDefault="00AD1A8D" w:rsidP="00DB429A">
            <w:pP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" w:type="dxa"/>
          </w:tcPr>
          <w:p w14:paraId="3BFDFB22" w14:textId="1D29BA02" w:rsidR="00DB429A" w:rsidRDefault="00DB429A" w:rsidP="00DB429A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Some Impact</w:t>
            </w:r>
          </w:p>
        </w:tc>
        <w:tc>
          <w:tcPr>
            <w:tcW w:w="686" w:type="dxa"/>
          </w:tcPr>
          <w:p w14:paraId="3B8AE23C" w14:textId="464ED2C8" w:rsidR="00DB429A" w:rsidRDefault="00DB429A" w:rsidP="00DB429A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 Impact</w:t>
            </w:r>
          </w:p>
        </w:tc>
        <w:tc>
          <w:tcPr>
            <w:tcW w:w="686" w:type="dxa"/>
          </w:tcPr>
          <w:p w14:paraId="1A749860" w14:textId="4C299D69" w:rsidR="00DB429A" w:rsidRDefault="00DB429A" w:rsidP="00DB429A">
            <w:pPr>
              <w:ind w:right="-1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Highest Impact</w:t>
            </w:r>
          </w:p>
        </w:tc>
      </w:tr>
      <w:tr w:rsidR="00DB429A" w:rsidRPr="00273BC6" w14:paraId="3781B3D7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4DB518B5" w14:textId="2AF7648B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2a Create an effective learning environment</w:t>
            </w:r>
          </w:p>
        </w:tc>
      </w:tr>
      <w:tr w:rsidR="00DB429A" w:rsidRPr="00273BC6" w14:paraId="48B973B4" w14:textId="77777777" w:rsidTr="00C224A5">
        <w:trPr>
          <w:trHeight w:hRule="exact" w:val="284"/>
        </w:trPr>
        <w:tc>
          <w:tcPr>
            <w:tcW w:w="8222" w:type="dxa"/>
          </w:tcPr>
          <w:p w14:paraId="6C05CED1" w14:textId="12B8F175" w:rsidR="00DB429A" w:rsidRPr="006F0F52" w:rsidRDefault="00DB429A" w:rsidP="00DB429A">
            <w:pPr>
              <w:pStyle w:val="ListParagraph"/>
              <w:numPr>
                <w:ilvl w:val="0"/>
                <w:numId w:val="28"/>
              </w:numPr>
              <w:tabs>
                <w:tab w:val="left" w:pos="984"/>
              </w:tabs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Create a climate for learning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2734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5DC273B" w14:textId="39F01939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8543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9D9CD49" w14:textId="4B047C3E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54398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3A554F8" w14:textId="061F3CE1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A9C32D1" w14:textId="77777777" w:rsidTr="00C224A5">
        <w:trPr>
          <w:trHeight w:hRule="exact" w:val="284"/>
        </w:trPr>
        <w:tc>
          <w:tcPr>
            <w:tcW w:w="8222" w:type="dxa"/>
          </w:tcPr>
          <w:p w14:paraId="3661BB47" w14:textId="398739BA" w:rsidR="00DB429A" w:rsidRPr="006F0F52" w:rsidRDefault="00DB429A" w:rsidP="00DB429A">
            <w:pPr>
              <w:pStyle w:val="ListParagraph"/>
              <w:numPr>
                <w:ilvl w:val="0"/>
                <w:numId w:val="28"/>
              </w:numPr>
              <w:tabs>
                <w:tab w:val="left" w:pos="984"/>
              </w:tabs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Manage the physical space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20363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E5A5DDF" w14:textId="12B52EBB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88762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BD00E00" w14:textId="4BCE7255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8052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7B5F59D" w14:textId="4A04FBC6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4AC6303B" w14:textId="77777777" w:rsidTr="00C224A5">
        <w:trPr>
          <w:trHeight w:hRule="exact" w:val="284"/>
        </w:trPr>
        <w:tc>
          <w:tcPr>
            <w:tcW w:w="8222" w:type="dxa"/>
          </w:tcPr>
          <w:p w14:paraId="606E0194" w14:textId="41A10D20" w:rsidR="00DB429A" w:rsidRPr="006F0F52" w:rsidRDefault="00DB429A" w:rsidP="00DB429A">
            <w:pPr>
              <w:pStyle w:val="ListParagraph"/>
              <w:numPr>
                <w:ilvl w:val="0"/>
                <w:numId w:val="28"/>
              </w:numPr>
              <w:tabs>
                <w:tab w:val="left" w:pos="984"/>
              </w:tabs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Use resources to ensure pupil interaction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3402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73F7875" w14:textId="78A3CD61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79039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8FD1DB5" w14:textId="3F0B05BD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007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16996AE" w14:textId="24E7F51C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B866275" w14:textId="77777777" w:rsidTr="00C224A5">
        <w:trPr>
          <w:trHeight w:hRule="exact" w:val="284"/>
        </w:trPr>
        <w:tc>
          <w:tcPr>
            <w:tcW w:w="8222" w:type="dxa"/>
          </w:tcPr>
          <w:p w14:paraId="698E5538" w14:textId="24FBB5D6" w:rsidR="00DB429A" w:rsidRPr="006F0F52" w:rsidRDefault="00DB429A" w:rsidP="00DB429A">
            <w:pPr>
              <w:pStyle w:val="ListParagraph"/>
              <w:numPr>
                <w:ilvl w:val="0"/>
                <w:numId w:val="28"/>
              </w:numPr>
              <w:tabs>
                <w:tab w:val="left" w:pos="984"/>
              </w:tabs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Enable all pupils to succeed in a supportive and inclusive environment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57142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4684297" w14:textId="790F03B8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53385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ECF5299" w14:textId="500EB536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57069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2A0BD2D" w14:textId="5F4AACC3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D2E23B5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25530687" w14:textId="2B15E1C1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2b Managing routines and behaviours</w:t>
            </w:r>
          </w:p>
        </w:tc>
      </w:tr>
      <w:tr w:rsidR="00DB429A" w:rsidRPr="00273BC6" w14:paraId="7292E3C2" w14:textId="77777777" w:rsidTr="00F92A99">
        <w:trPr>
          <w:trHeight w:hRule="exact" w:val="293"/>
        </w:trPr>
        <w:tc>
          <w:tcPr>
            <w:tcW w:w="8222" w:type="dxa"/>
          </w:tcPr>
          <w:p w14:paraId="150698A5" w14:textId="78AADD80" w:rsidR="00DB429A" w:rsidRPr="006F0F52" w:rsidRDefault="00DB429A" w:rsidP="00DB429A">
            <w:pPr>
              <w:pStyle w:val="ListParagraph"/>
              <w:numPr>
                <w:ilvl w:val="0"/>
                <w:numId w:val="29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Align classroom approaches with behaviour management systems 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356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91AA74B" w14:textId="05331462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07118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E90A84F" w14:textId="13A1B94A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0368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E95C428" w14:textId="3E4DFC83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5F7997A" w14:textId="77777777" w:rsidTr="00C224A5">
        <w:trPr>
          <w:trHeight w:hRule="exact" w:val="284"/>
        </w:trPr>
        <w:tc>
          <w:tcPr>
            <w:tcW w:w="8222" w:type="dxa"/>
          </w:tcPr>
          <w:p w14:paraId="7FA26D5E" w14:textId="30E1C672" w:rsidR="00DB429A" w:rsidRPr="006F0F52" w:rsidRDefault="00DB429A" w:rsidP="00DB429A">
            <w:pPr>
              <w:pStyle w:val="ListParagraph"/>
              <w:numPr>
                <w:ilvl w:val="0"/>
                <w:numId w:val="29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Establish </w:t>
            </w: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rules</w:t>
            </w: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and routines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19330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54AAC0F" w14:textId="24CE86A1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782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CB76721" w14:textId="220F83EA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45586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2FC5938" w14:textId="48446F0A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F022950" w14:textId="77777777" w:rsidTr="00C224A5">
        <w:trPr>
          <w:trHeight w:hRule="exact" w:val="284"/>
        </w:trPr>
        <w:tc>
          <w:tcPr>
            <w:tcW w:w="8222" w:type="dxa"/>
          </w:tcPr>
          <w:p w14:paraId="1780F442" w14:textId="76120A81" w:rsidR="00DB429A" w:rsidRPr="007A4DE6" w:rsidRDefault="00DB429A" w:rsidP="00DB429A">
            <w:pPr>
              <w:pStyle w:val="ListParagraph"/>
              <w:numPr>
                <w:ilvl w:val="0"/>
                <w:numId w:val="29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Motivate through rewards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2308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927372E" w14:textId="7EE4612D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89262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07CCA30" w14:textId="1A70F8B5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1872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E654B2F" w14:textId="7B01E6E1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24C0" w:rsidRPr="00273BC6" w14:paraId="780F1D86" w14:textId="77777777" w:rsidTr="00C224A5">
        <w:trPr>
          <w:trHeight w:hRule="exact" w:val="284"/>
        </w:trPr>
        <w:tc>
          <w:tcPr>
            <w:tcW w:w="8222" w:type="dxa"/>
          </w:tcPr>
          <w:p w14:paraId="1C60CEC7" w14:textId="1305D189" w:rsidR="005D24C0" w:rsidRDefault="0008636F" w:rsidP="005D24C0">
            <w:pPr>
              <w:pStyle w:val="ListParagraph"/>
              <w:numPr>
                <w:ilvl w:val="0"/>
                <w:numId w:val="29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Use positive language to promote learning behaviours and aspiration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42562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8E978FE" w14:textId="420EC7EA" w:rsidR="005D24C0" w:rsidRDefault="005D24C0" w:rsidP="005D24C0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7692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FD373CD" w14:textId="4C1843EF" w:rsidR="005D24C0" w:rsidRDefault="005D24C0" w:rsidP="005D24C0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213593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E0E5CE9" w14:textId="59F2FF30" w:rsidR="005D24C0" w:rsidRDefault="005D24C0" w:rsidP="005D24C0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09978FFC" w14:textId="77777777" w:rsidTr="00C224A5">
        <w:trPr>
          <w:trHeight w:hRule="exact" w:val="284"/>
        </w:trPr>
        <w:tc>
          <w:tcPr>
            <w:tcW w:w="8222" w:type="dxa"/>
          </w:tcPr>
          <w:p w14:paraId="4ACC896A" w14:textId="226F7DE3" w:rsidR="00DB429A" w:rsidRPr="007A4DE6" w:rsidRDefault="00DB429A" w:rsidP="00DB429A">
            <w:pPr>
              <w:pStyle w:val="ListParagraph"/>
              <w:numPr>
                <w:ilvl w:val="0"/>
                <w:numId w:val="29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Use the approach of choices and consequences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6773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3C0779C" w14:textId="122560C9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0764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9B955D1" w14:textId="3EFEA9F4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80389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61E0AF7" w14:textId="4ACAD28D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4C4A9416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202F2928" w14:textId="53D5D14F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2c Foster positive relationships</w:t>
            </w:r>
          </w:p>
        </w:tc>
      </w:tr>
      <w:tr w:rsidR="00DB429A" w:rsidRPr="00273BC6" w14:paraId="500AF240" w14:textId="77777777" w:rsidTr="00C224A5">
        <w:trPr>
          <w:trHeight w:hRule="exact" w:val="284"/>
        </w:trPr>
        <w:tc>
          <w:tcPr>
            <w:tcW w:w="8222" w:type="dxa"/>
          </w:tcPr>
          <w:p w14:paraId="6CBFCA74" w14:textId="6A60F4B4" w:rsidR="00DB429A" w:rsidRPr="007A4DE6" w:rsidRDefault="00DB429A" w:rsidP="00DB429A">
            <w:pPr>
              <w:pStyle w:val="ListParagraph"/>
              <w:numPr>
                <w:ilvl w:val="0"/>
                <w:numId w:val="30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Interact with pupil</w:t>
            </w:r>
            <w:r w:rsidR="00707FF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6104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4C6B536" w14:textId="478BE34F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20714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6228FD7" w14:textId="5C9C25AA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871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6F4FFED" w14:textId="6D5DCE09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0CB773ED" w14:textId="77777777" w:rsidTr="00C224A5">
        <w:trPr>
          <w:trHeight w:hRule="exact" w:val="284"/>
        </w:trPr>
        <w:tc>
          <w:tcPr>
            <w:tcW w:w="8222" w:type="dxa"/>
          </w:tcPr>
          <w:p w14:paraId="3110D99B" w14:textId="38112D5F" w:rsidR="00DB429A" w:rsidRPr="007A4DE6" w:rsidRDefault="00DB429A" w:rsidP="00DB429A">
            <w:pPr>
              <w:pStyle w:val="ListParagraph"/>
              <w:numPr>
                <w:ilvl w:val="0"/>
                <w:numId w:val="30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Engage with families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77219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E78E147" w14:textId="194A978F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7039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E67560F" w14:textId="5DA5002B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71878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D5D3B44" w14:textId="1E046CCE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F4ABCAB" w14:textId="77777777" w:rsidTr="00C224A5">
        <w:trPr>
          <w:trHeight w:hRule="exact" w:val="284"/>
        </w:trPr>
        <w:tc>
          <w:tcPr>
            <w:tcW w:w="8222" w:type="dxa"/>
          </w:tcPr>
          <w:p w14:paraId="31E2D8FA" w14:textId="3911DD3E" w:rsidR="00DB429A" w:rsidRPr="007A4DE6" w:rsidRDefault="00DB429A" w:rsidP="00DB429A">
            <w:pPr>
              <w:pStyle w:val="ListParagraph"/>
              <w:numPr>
                <w:ilvl w:val="0"/>
                <w:numId w:val="30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3C8962B0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Teach pupil to pupil interactions 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97181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6AAC7D5" w14:textId="3ED2A97D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79983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0C12E7D" w14:textId="32BCEB6A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6069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E2151C4" w14:textId="14A01488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902A4CD" w14:textId="77777777" w:rsidTr="00C224A5">
        <w:trPr>
          <w:trHeight w:hRule="exact" w:val="284"/>
        </w:trPr>
        <w:tc>
          <w:tcPr>
            <w:tcW w:w="8222" w:type="dxa"/>
          </w:tcPr>
          <w:p w14:paraId="55D0C997" w14:textId="0D7A8DF7" w:rsidR="00DB429A" w:rsidRPr="007A4DE6" w:rsidRDefault="00895122" w:rsidP="00DB429A">
            <w:pPr>
              <w:pStyle w:val="ListParagraph"/>
              <w:numPr>
                <w:ilvl w:val="0"/>
                <w:numId w:val="30"/>
              </w:numPr>
              <w:ind w:hanging="264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Model</w:t>
            </w:r>
            <w:r w:rsidR="00953CE8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positive attitudes, values and behaviours to encourage pupils’ self-control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93245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5D27DBF" w14:textId="0AA82A49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519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72EE4B3" w14:textId="706AF2E1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10658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D08787A" w14:textId="51F4A310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8FFA01D" w14:textId="77777777" w:rsidTr="00C224A5">
        <w:trPr>
          <w:trHeight w:val="340"/>
        </w:trPr>
        <w:tc>
          <w:tcPr>
            <w:tcW w:w="8222" w:type="dxa"/>
            <w:shd w:val="clear" w:color="auto" w:fill="92D050"/>
          </w:tcPr>
          <w:p w14:paraId="2DA920AE" w14:textId="77777777" w:rsidR="00DB429A" w:rsidRDefault="00DB429A" w:rsidP="00DB429A">
            <w:pPr>
              <w:contextualSpacing/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</w:pPr>
            <w:r w:rsidRPr="3C8962B0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 xml:space="preserve">Domain 3 </w:t>
            </w:r>
            <w:r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Facilitating</w:t>
            </w:r>
            <w:r w:rsidRPr="3C8962B0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 xml:space="preserve"> Learning </w:t>
            </w:r>
          </w:p>
          <w:p w14:paraId="6BC5529F" w14:textId="63E8A646" w:rsidR="00AD1A8D" w:rsidRPr="00273BC6" w:rsidRDefault="00AD1A8D" w:rsidP="00DB429A">
            <w:pPr>
              <w:contextualSpacing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" w:type="dxa"/>
          </w:tcPr>
          <w:p w14:paraId="511AB83E" w14:textId="1D29BA02" w:rsidR="00DB429A" w:rsidRDefault="00DB429A" w:rsidP="00DB429A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Some Impact</w:t>
            </w:r>
          </w:p>
        </w:tc>
        <w:tc>
          <w:tcPr>
            <w:tcW w:w="686" w:type="dxa"/>
          </w:tcPr>
          <w:p w14:paraId="10712C90" w14:textId="464ED2C8" w:rsidR="00DB429A" w:rsidRDefault="00DB429A" w:rsidP="00DB429A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 Impact</w:t>
            </w:r>
          </w:p>
        </w:tc>
        <w:tc>
          <w:tcPr>
            <w:tcW w:w="686" w:type="dxa"/>
          </w:tcPr>
          <w:p w14:paraId="670ED9A6" w14:textId="4C299D69" w:rsidR="00DB429A" w:rsidRDefault="00DB429A" w:rsidP="00DB429A">
            <w:pPr>
              <w:ind w:right="-1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Highest Impact</w:t>
            </w:r>
          </w:p>
        </w:tc>
      </w:tr>
      <w:tr w:rsidR="00DB429A" w:rsidRPr="00273BC6" w14:paraId="315AF18F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7AFC050E" w14:textId="071CE1C9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retrieval practices to recall knowledge</w:t>
            </w:r>
          </w:p>
        </w:tc>
      </w:tr>
      <w:tr w:rsidR="00DB429A" w:rsidRPr="00273BC6" w14:paraId="63C2673C" w14:textId="77777777" w:rsidTr="00C224A5">
        <w:trPr>
          <w:trHeight w:hRule="exact" w:val="284"/>
        </w:trPr>
        <w:tc>
          <w:tcPr>
            <w:tcW w:w="8222" w:type="dxa"/>
          </w:tcPr>
          <w:p w14:paraId="698CAC06" w14:textId="62BE4D80" w:rsidR="00DB429A" w:rsidRPr="007A4DE6" w:rsidRDefault="00DB429A" w:rsidP="00DB429A">
            <w:pPr>
              <w:pStyle w:val="ListParagraph"/>
              <w:numPr>
                <w:ilvl w:val="0"/>
                <w:numId w:val="32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eastAsia="Arial" w:hAnsi="Arial" w:cs="Arial"/>
                <w:sz w:val="20"/>
                <w:szCs w:val="20"/>
              </w:rPr>
              <w:t>the purpose of retrieval practice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0207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4B04AA1" w14:textId="7664658B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2724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A2BE446" w14:textId="049884BA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87105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0E1067A" w14:textId="6A289787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2AF1292" w14:textId="77777777" w:rsidTr="00C224A5">
        <w:trPr>
          <w:trHeight w:hRule="exact" w:val="284"/>
        </w:trPr>
        <w:tc>
          <w:tcPr>
            <w:tcW w:w="8222" w:type="dxa"/>
          </w:tcPr>
          <w:p w14:paraId="00FD623E" w14:textId="320640A2" w:rsidR="00DB429A" w:rsidRPr="007A4DE6" w:rsidRDefault="00DB429A" w:rsidP="00DB429A">
            <w:pPr>
              <w:pStyle w:val="ListParagraph"/>
              <w:numPr>
                <w:ilvl w:val="0"/>
                <w:numId w:val="32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retrieval activities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95724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3AE9322" w14:textId="1D23548E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62793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B4F3215" w14:textId="6F6F91CB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2399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8410D7C" w14:textId="2638FA28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0D6486D6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564AC496" w14:textId="26A8B38B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Explaining and modelling</w:t>
            </w:r>
          </w:p>
        </w:tc>
      </w:tr>
      <w:tr w:rsidR="00DB429A" w:rsidRPr="00273BC6" w14:paraId="06B1C7DA" w14:textId="77777777" w:rsidTr="00C224A5">
        <w:trPr>
          <w:trHeight w:hRule="exact" w:val="284"/>
        </w:trPr>
        <w:tc>
          <w:tcPr>
            <w:tcW w:w="8222" w:type="dxa"/>
          </w:tcPr>
          <w:p w14:paraId="166E59E5" w14:textId="7CA7F526" w:rsidR="00DB429A" w:rsidRPr="007A4DE6" w:rsidRDefault="00DB429A" w:rsidP="00DB429A">
            <w:pPr>
              <w:pStyle w:val="ListParagraph"/>
              <w:numPr>
                <w:ilvl w:val="0"/>
                <w:numId w:val="33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 that learning is built around a logical set of ideas and steps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10749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27B552C" w14:textId="461F8E26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67230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07F4E8D" w14:textId="439D1581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208999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EF561B2" w14:textId="7C4EDD90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382CFBC" w14:textId="77777777" w:rsidTr="00C224A5">
        <w:trPr>
          <w:trHeight w:hRule="exact" w:val="284"/>
        </w:trPr>
        <w:tc>
          <w:tcPr>
            <w:tcW w:w="8222" w:type="dxa"/>
          </w:tcPr>
          <w:p w14:paraId="068C404C" w14:textId="495FE0ED" w:rsidR="00DB429A" w:rsidRPr="007A4DE6" w:rsidRDefault="00DB429A" w:rsidP="00DB429A">
            <w:pPr>
              <w:pStyle w:val="ListParagraph"/>
              <w:numPr>
                <w:ilvl w:val="0"/>
                <w:numId w:val="33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Choose or adapt an appropriate way to model learning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333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D8B5D3B" w14:textId="080E771E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74741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6846E0E" w14:textId="2DFC6968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54198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17F162E" w14:textId="47647467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A009897" w14:textId="77777777" w:rsidTr="00C224A5">
        <w:trPr>
          <w:trHeight w:hRule="exact" w:val="284"/>
        </w:trPr>
        <w:tc>
          <w:tcPr>
            <w:tcW w:w="8222" w:type="dxa"/>
          </w:tcPr>
          <w:p w14:paraId="7B5015C8" w14:textId="40841160" w:rsidR="00DB429A" w:rsidRPr="007A4DE6" w:rsidRDefault="00DB429A" w:rsidP="00DB429A">
            <w:pPr>
              <w:pStyle w:val="ListParagraph"/>
              <w:numPr>
                <w:ilvl w:val="0"/>
                <w:numId w:val="33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sz w:val="20"/>
                <w:szCs w:val="20"/>
              </w:rPr>
              <w:t>Use subject specific vocabulary and Standard English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5221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A60949D" w14:textId="38DF545A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205051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63227B8" w14:textId="6AB3DBBB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48003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D2AB221" w14:textId="11018960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90BDDBA" w14:textId="77777777" w:rsidTr="00C224A5">
        <w:trPr>
          <w:trHeight w:hRule="exact" w:val="284"/>
        </w:trPr>
        <w:tc>
          <w:tcPr>
            <w:tcW w:w="8222" w:type="dxa"/>
          </w:tcPr>
          <w:p w14:paraId="2AFF0948" w14:textId="7134BBF0" w:rsidR="00DB429A" w:rsidRPr="007A4DE6" w:rsidRDefault="00DB429A" w:rsidP="00DB429A">
            <w:pPr>
              <w:pStyle w:val="ListParagraph"/>
              <w:numPr>
                <w:ilvl w:val="0"/>
                <w:numId w:val="33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 the thought process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43501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513E208" w14:textId="0C5111C5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391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6D2FC56" w14:textId="1D237029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8750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7274842" w14:textId="73929435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47AE5BD8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67C690D0" w14:textId="13200AB7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Questioning</w:t>
            </w:r>
          </w:p>
        </w:tc>
      </w:tr>
      <w:tr w:rsidR="00DB429A" w:rsidRPr="00273BC6" w14:paraId="0F2B7A12" w14:textId="77777777" w:rsidTr="00C224A5">
        <w:trPr>
          <w:trHeight w:hRule="exact" w:val="284"/>
        </w:trPr>
        <w:tc>
          <w:tcPr>
            <w:tcW w:w="8222" w:type="dxa"/>
          </w:tcPr>
          <w:p w14:paraId="3FE8CAD6" w14:textId="4152A173" w:rsidR="00DB429A" w:rsidRPr="007A4DE6" w:rsidRDefault="00DB429A" w:rsidP="00DB429A">
            <w:pPr>
              <w:pStyle w:val="ListParagraph"/>
              <w:numPr>
                <w:ilvl w:val="0"/>
                <w:numId w:val="34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sz w:val="20"/>
                <w:szCs w:val="20"/>
              </w:rPr>
              <w:t>Use questioning to engage pupils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94664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0BA5B7B" w14:textId="27038047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9013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85456D9" w14:textId="4C5CE475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33049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694A285" w14:textId="22B52CFB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07CE534" w14:textId="77777777" w:rsidTr="00C224A5">
        <w:trPr>
          <w:trHeight w:hRule="exact" w:val="284"/>
        </w:trPr>
        <w:tc>
          <w:tcPr>
            <w:tcW w:w="8222" w:type="dxa"/>
          </w:tcPr>
          <w:p w14:paraId="1913D85F" w14:textId="34F7AC84" w:rsidR="00DB429A" w:rsidRPr="007A4DE6" w:rsidRDefault="00DB429A" w:rsidP="00DB429A">
            <w:pPr>
              <w:pStyle w:val="ListParagraph"/>
              <w:numPr>
                <w:ilvl w:val="0"/>
                <w:numId w:val="34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sz w:val="20"/>
                <w:szCs w:val="20"/>
              </w:rPr>
              <w:t>Use a variety of questioning techniques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0907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9607D45" w14:textId="6CC0BBAA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45845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5B281DA" w14:textId="38EC4718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5230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C2C7477" w14:textId="5B703191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1932224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1E244C63" w14:textId="48D417D6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Opportunities for practice</w:t>
            </w:r>
          </w:p>
        </w:tc>
      </w:tr>
      <w:tr w:rsidR="00DB429A" w:rsidRPr="00273BC6" w14:paraId="4725E9C8" w14:textId="77777777" w:rsidTr="00C224A5">
        <w:trPr>
          <w:trHeight w:hRule="exact" w:val="284"/>
        </w:trPr>
        <w:tc>
          <w:tcPr>
            <w:tcW w:w="8222" w:type="dxa"/>
          </w:tcPr>
          <w:p w14:paraId="4AE7BB24" w14:textId="47159A7C" w:rsidR="00DB429A" w:rsidRPr="007A4DE6" w:rsidRDefault="00DB429A" w:rsidP="00DB429A">
            <w:pPr>
              <w:pStyle w:val="ListParagraph"/>
              <w:numPr>
                <w:ilvl w:val="0"/>
                <w:numId w:val="35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Support</w:t>
            </w: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 guided practice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1464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7032839" w14:textId="54C41C77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91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F2AEBE0" w14:textId="0284DC59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44684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CA7A9B1" w14:textId="3E05F103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255702B9" w14:textId="77777777" w:rsidTr="00C224A5">
        <w:trPr>
          <w:trHeight w:hRule="exact" w:val="284"/>
        </w:trPr>
        <w:tc>
          <w:tcPr>
            <w:tcW w:w="8222" w:type="dxa"/>
          </w:tcPr>
          <w:p w14:paraId="38F693D4" w14:textId="44ED6B1C" w:rsidR="00DB429A" w:rsidRPr="007A4DE6" w:rsidRDefault="00DB429A" w:rsidP="00DB429A">
            <w:pPr>
              <w:pStyle w:val="ListParagraph"/>
              <w:numPr>
                <w:ilvl w:val="0"/>
                <w:numId w:val="35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Encourage</w:t>
            </w: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 independent practice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1145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6920C72" w14:textId="467ED175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1790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BF468DA" w14:textId="0A365843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5795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A673B34" w14:textId="61E4C540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B977985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40E8BC95" w14:textId="18632F75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Meeting pupils’ needs</w:t>
            </w:r>
          </w:p>
        </w:tc>
      </w:tr>
      <w:tr w:rsidR="00DB429A" w:rsidRPr="00273BC6" w14:paraId="13FDAFFD" w14:textId="77777777" w:rsidTr="00C224A5">
        <w:trPr>
          <w:trHeight w:hRule="exact" w:val="284"/>
        </w:trPr>
        <w:tc>
          <w:tcPr>
            <w:tcW w:w="8222" w:type="dxa"/>
          </w:tcPr>
          <w:p w14:paraId="5F6C0CC5" w14:textId="75A8BC26" w:rsidR="00DB429A" w:rsidRPr="007A4DE6" w:rsidRDefault="00DB429A" w:rsidP="00DB429A">
            <w:pPr>
              <w:pStyle w:val="ListParagraph"/>
              <w:numPr>
                <w:ilvl w:val="0"/>
                <w:numId w:val="37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Adjust learning</w:t>
            </w: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 to specific needs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43573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F32BF9A" w14:textId="598A9153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82855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8ED4F35" w14:textId="33F5F8CA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48327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304A368" w14:textId="7E563CD7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264B988" w14:textId="77777777" w:rsidTr="00C224A5">
        <w:trPr>
          <w:trHeight w:hRule="exact" w:val="284"/>
        </w:trPr>
        <w:tc>
          <w:tcPr>
            <w:tcW w:w="8222" w:type="dxa"/>
          </w:tcPr>
          <w:p w14:paraId="3157CC15" w14:textId="4E01D4E9" w:rsidR="00DB429A" w:rsidRPr="008A411C" w:rsidRDefault="00DB429A" w:rsidP="00DB429A">
            <w:pPr>
              <w:pStyle w:val="ListParagraph"/>
              <w:numPr>
                <w:ilvl w:val="0"/>
                <w:numId w:val="37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Be adaptable to </w:t>
            </w:r>
            <w:r>
              <w:rPr>
                <w:rFonts w:ascii="Arial" w:eastAsia="Arial" w:hAnsi="Arial" w:cs="Arial"/>
                <w:sz w:val="20"/>
                <w:szCs w:val="20"/>
              </w:rPr>
              <w:t>pupils’</w:t>
            </w: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 needs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during learning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1101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03D0584" w14:textId="3E797CF5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91704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0096229" w14:textId="55BB9D97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8459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3078421" w14:textId="19999ADA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2ADE9465" w14:textId="77777777" w:rsidTr="00C224A5">
        <w:trPr>
          <w:trHeight w:hRule="exact" w:val="284"/>
        </w:trPr>
        <w:tc>
          <w:tcPr>
            <w:tcW w:w="8222" w:type="dxa"/>
          </w:tcPr>
          <w:p w14:paraId="29F66AEE" w14:textId="25AF52D9" w:rsidR="00DB429A" w:rsidRPr="3C8962B0" w:rsidRDefault="00DB429A" w:rsidP="00DB429A">
            <w:pPr>
              <w:pStyle w:val="ListParagraph"/>
              <w:numPr>
                <w:ilvl w:val="0"/>
                <w:numId w:val="37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learning behaviours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0617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6D7106D2" w14:textId="5B95F164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50628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41FA8BE" w14:textId="225A75E7" w:rsidR="00DB429A" w:rsidRPr="00273BC6" w:rsidRDefault="00DB429A" w:rsidP="00DB429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49252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D993DA3" w14:textId="0369D9F7" w:rsidR="00DB429A" w:rsidRPr="00273BC6" w:rsidRDefault="00DB429A" w:rsidP="00DB429A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E95EC29" w14:textId="77777777" w:rsidTr="00827B70">
        <w:trPr>
          <w:trHeight w:hRule="exact" w:val="284"/>
        </w:trPr>
        <w:tc>
          <w:tcPr>
            <w:tcW w:w="10207" w:type="dxa"/>
            <w:gridSpan w:val="4"/>
          </w:tcPr>
          <w:p w14:paraId="0657BA62" w14:textId="7FD3C5ED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for learning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429A" w:rsidRPr="00273BC6" w14:paraId="6185BEDB" w14:textId="77777777" w:rsidTr="00827B70">
        <w:trPr>
          <w:trHeight w:hRule="exact" w:val="284"/>
        </w:trPr>
        <w:tc>
          <w:tcPr>
            <w:tcW w:w="8222" w:type="dxa"/>
          </w:tcPr>
          <w:p w14:paraId="0891C155" w14:textId="10DE4473" w:rsidR="00DB429A" w:rsidRPr="007A4DE6" w:rsidRDefault="00DB429A" w:rsidP="00DB429A">
            <w:pPr>
              <w:pStyle w:val="ListParagraph"/>
              <w:numPr>
                <w:ilvl w:val="0"/>
                <w:numId w:val="36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Contribute to effective assessment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9581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AB284A9" w14:textId="2C6B67C7" w:rsidR="00DB429A" w:rsidRPr="00273BC6" w:rsidRDefault="00A4367F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7963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D983CBC" w14:textId="45F59173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68736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45EBD02" w14:textId="78D9C1F0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F25521B" w14:textId="77777777" w:rsidTr="00827B70">
        <w:trPr>
          <w:trHeight w:hRule="exact" w:val="284"/>
        </w:trPr>
        <w:tc>
          <w:tcPr>
            <w:tcW w:w="8222" w:type="dxa"/>
          </w:tcPr>
          <w:p w14:paraId="62F7BC2F" w14:textId="10F61ED5" w:rsidR="00DB429A" w:rsidRPr="007A4DE6" w:rsidRDefault="00DB429A" w:rsidP="00DB429A">
            <w:pPr>
              <w:pStyle w:val="ListParagraph"/>
              <w:numPr>
                <w:ilvl w:val="0"/>
                <w:numId w:val="36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Check</w:t>
            </w:r>
            <w:r w:rsidR="00C4043A">
              <w:rPr>
                <w:rFonts w:ascii="Arial" w:eastAsia="Arial" w:hAnsi="Arial" w:cs="Arial"/>
                <w:sz w:val="20"/>
                <w:szCs w:val="20"/>
              </w:rPr>
              <w:t xml:space="preserve"> for understanding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6111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4FB551A" w14:textId="5F053A16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75149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8FCB437" w14:textId="66924CBC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67584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19A7FCB" w14:textId="1596B3F9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1FE987F1" w14:textId="77777777" w:rsidTr="00C21C59">
        <w:trPr>
          <w:trHeight w:hRule="exact" w:val="285"/>
        </w:trPr>
        <w:tc>
          <w:tcPr>
            <w:tcW w:w="8222" w:type="dxa"/>
          </w:tcPr>
          <w:p w14:paraId="15CBBAF7" w14:textId="647113AB" w:rsidR="00DB429A" w:rsidRPr="007A4DE6" w:rsidRDefault="00DB429A" w:rsidP="00DB429A">
            <w:pPr>
              <w:pStyle w:val="ListParagraph"/>
              <w:numPr>
                <w:ilvl w:val="0"/>
                <w:numId w:val="36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feedback to move pupil learning forward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05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43D05173" w14:textId="225F0BF0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35581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9D179B4" w14:textId="3359A877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86521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436A875" w14:textId="11A0B281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F7DE680" w14:textId="77777777" w:rsidTr="00C224A5">
        <w:trPr>
          <w:trHeight w:val="340"/>
        </w:trPr>
        <w:tc>
          <w:tcPr>
            <w:tcW w:w="8222" w:type="dxa"/>
            <w:shd w:val="clear" w:color="auto" w:fill="5B9BD5" w:themeFill="accent5"/>
          </w:tcPr>
          <w:p w14:paraId="56691648" w14:textId="77777777" w:rsidR="00DB429A" w:rsidRDefault="00DB429A" w:rsidP="00DB429A">
            <w:pPr>
              <w:rPr>
                <w:rFonts w:ascii="Arial" w:eastAsia="Arial" w:hAnsi="Arial" w:cs="Arial"/>
                <w:b/>
                <w:bCs/>
              </w:rPr>
            </w:pPr>
            <w:r w:rsidRPr="3C8962B0">
              <w:rPr>
                <w:rFonts w:ascii="Arial" w:eastAsia="Arial" w:hAnsi="Arial" w:cs="Arial"/>
                <w:b/>
                <w:bCs/>
              </w:rPr>
              <w:t xml:space="preserve">Domain 4 </w:t>
            </w:r>
            <w:r>
              <w:rPr>
                <w:rFonts w:ascii="Arial" w:eastAsia="Arial" w:hAnsi="Arial" w:cs="Arial"/>
                <w:b/>
                <w:bCs/>
              </w:rPr>
              <w:t xml:space="preserve">Delivering Intervention to Support </w:t>
            </w:r>
            <w:r w:rsidRPr="3C8962B0">
              <w:rPr>
                <w:rFonts w:ascii="Arial" w:eastAsia="Arial" w:hAnsi="Arial" w:cs="Arial"/>
                <w:b/>
                <w:bCs/>
              </w:rPr>
              <w:t xml:space="preserve">Learning </w:t>
            </w:r>
          </w:p>
          <w:p w14:paraId="2B553E84" w14:textId="670AD927" w:rsidR="00AD1A8D" w:rsidRPr="00357563" w:rsidRDefault="00AD1A8D" w:rsidP="00DB429A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13" w:type="dxa"/>
          </w:tcPr>
          <w:p w14:paraId="4534F815" w14:textId="1D29BA02" w:rsidR="00DB429A" w:rsidRDefault="00DB429A" w:rsidP="00DB429A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Some Impact</w:t>
            </w:r>
          </w:p>
        </w:tc>
        <w:tc>
          <w:tcPr>
            <w:tcW w:w="686" w:type="dxa"/>
          </w:tcPr>
          <w:p w14:paraId="630288E8" w14:textId="464ED2C8" w:rsidR="00DB429A" w:rsidRDefault="00DB429A" w:rsidP="00DB429A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 Impact</w:t>
            </w:r>
          </w:p>
        </w:tc>
        <w:tc>
          <w:tcPr>
            <w:tcW w:w="686" w:type="dxa"/>
          </w:tcPr>
          <w:p w14:paraId="31D3B794" w14:textId="4C299D69" w:rsidR="00DB429A" w:rsidRDefault="00DB429A" w:rsidP="00DB429A">
            <w:pPr>
              <w:ind w:right="-1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C8962B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Highest Impact</w:t>
            </w:r>
          </w:p>
        </w:tc>
      </w:tr>
      <w:tr w:rsidR="00DB429A" w:rsidRPr="00273BC6" w14:paraId="11D06D42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1FDA392E" w14:textId="32324DD4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Prepare and plan for effective implementation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B429A" w:rsidRPr="00273BC6" w14:paraId="0C309B45" w14:textId="77777777" w:rsidTr="00C224A5">
        <w:trPr>
          <w:trHeight w:hRule="exact" w:val="284"/>
        </w:trPr>
        <w:tc>
          <w:tcPr>
            <w:tcW w:w="8222" w:type="dxa"/>
          </w:tcPr>
          <w:p w14:paraId="2A42BE54" w14:textId="7DD3411A" w:rsidR="00DB429A" w:rsidRPr="008A411C" w:rsidRDefault="00DB429A" w:rsidP="00DB429A">
            <w:pPr>
              <w:pStyle w:val="ListParagraph"/>
              <w:numPr>
                <w:ilvl w:val="0"/>
                <w:numId w:val="38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 the training provided for the intervention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39847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D8C5529" w14:textId="37D7E404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86966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BABEC05" w14:textId="4FEEC97F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76358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D8A6BC2" w14:textId="16B4F284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2AF249F0" w14:textId="77777777" w:rsidTr="00C224A5">
        <w:trPr>
          <w:trHeight w:hRule="exact" w:val="284"/>
        </w:trPr>
        <w:tc>
          <w:tcPr>
            <w:tcW w:w="8222" w:type="dxa"/>
          </w:tcPr>
          <w:p w14:paraId="60A7B6E4" w14:textId="1A65597F" w:rsidR="00DB429A" w:rsidRDefault="00DB429A" w:rsidP="00DB429A">
            <w:pPr>
              <w:pStyle w:val="ListParagraph"/>
              <w:numPr>
                <w:ilvl w:val="0"/>
                <w:numId w:val="38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 for intervention delivery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0356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D2025F7" w14:textId="4F918A66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18124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55D461A" w14:textId="1D774785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8652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6573754" w14:textId="03FF7257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01758C15" w14:textId="77777777" w:rsidTr="00C224A5">
        <w:trPr>
          <w:trHeight w:hRule="exact" w:val="284"/>
        </w:trPr>
        <w:tc>
          <w:tcPr>
            <w:tcW w:w="8222" w:type="dxa"/>
          </w:tcPr>
          <w:p w14:paraId="17519BFB" w14:textId="4FAA05B1" w:rsidR="00DB429A" w:rsidRDefault="00DB429A" w:rsidP="00DB429A">
            <w:pPr>
              <w:pStyle w:val="ListParagraph"/>
              <w:numPr>
                <w:ilvl w:val="0"/>
                <w:numId w:val="38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 aware of the pupils’ starting points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9436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0D9AF3F" w14:textId="38767DD3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43201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A24CD2B" w14:textId="34C5CD90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06764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0DFB6D2" w14:textId="236BD2D9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A32AA0C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13C4A676" w14:textId="472B0431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4b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Maintaining alignment to the programme</w:t>
            </w:r>
          </w:p>
        </w:tc>
      </w:tr>
      <w:tr w:rsidR="00DB429A" w:rsidRPr="00273BC6" w14:paraId="2042EC5B" w14:textId="77777777" w:rsidTr="00C224A5">
        <w:trPr>
          <w:trHeight w:hRule="exact" w:val="284"/>
        </w:trPr>
        <w:tc>
          <w:tcPr>
            <w:tcW w:w="8222" w:type="dxa"/>
          </w:tcPr>
          <w:p w14:paraId="3FC1677B" w14:textId="07D46B50" w:rsidR="00DB429A" w:rsidRPr="008A411C" w:rsidRDefault="00DB429A" w:rsidP="00DB429A">
            <w:pPr>
              <w:pStyle w:val="ListParagraph"/>
              <w:numPr>
                <w:ilvl w:val="0"/>
                <w:numId w:val="39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 the planning and tasks set out in the planning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6815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9ABBA1B" w14:textId="6E451BDB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35411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C0F85F5" w14:textId="6C4A87A8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15272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A92F46E" w14:textId="024335D7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073911B" w14:textId="77777777" w:rsidTr="00C224A5">
        <w:trPr>
          <w:trHeight w:hRule="exact" w:val="284"/>
        </w:trPr>
        <w:tc>
          <w:tcPr>
            <w:tcW w:w="8222" w:type="dxa"/>
          </w:tcPr>
          <w:p w14:paraId="7851259B" w14:textId="49C349B3" w:rsidR="00DB429A" w:rsidRPr="008A411C" w:rsidRDefault="00DB429A" w:rsidP="00DB429A">
            <w:pPr>
              <w:pStyle w:val="ListParagraph"/>
              <w:numPr>
                <w:ilvl w:val="0"/>
                <w:numId w:val="39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Manage intervention time effectively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7248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5C1C9FBF" w14:textId="6F5CD074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19850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12946B7" w14:textId="56B5D532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06633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78ABCA3" w14:textId="18C0BE1A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8060331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0517AAF4" w14:textId="0ADAE204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4c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Support the monitoring and evaluation of impact</w:t>
            </w:r>
          </w:p>
        </w:tc>
      </w:tr>
      <w:tr w:rsidR="00DB429A" w:rsidRPr="00273BC6" w14:paraId="76A1EC6A" w14:textId="77777777" w:rsidTr="00C224A5">
        <w:trPr>
          <w:trHeight w:hRule="exact" w:val="284"/>
        </w:trPr>
        <w:tc>
          <w:tcPr>
            <w:tcW w:w="8222" w:type="dxa"/>
          </w:tcPr>
          <w:p w14:paraId="6730297B" w14:textId="1C73BEA7" w:rsidR="00DB429A" w:rsidRPr="008A411C" w:rsidRDefault="00DB429A" w:rsidP="00DB429A">
            <w:pPr>
              <w:pStyle w:val="ListParagraph"/>
              <w:numPr>
                <w:ilvl w:val="0"/>
                <w:numId w:val="40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eastAsia="Arial" w:hAnsi="Arial" w:cs="Arial"/>
                <w:sz w:val="20"/>
                <w:szCs w:val="20"/>
              </w:rPr>
              <w:t>record keeping monitoring progress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34150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DB43850" w14:textId="639DCFF8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9854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5E12CBB" w14:textId="38403F07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3616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A7DC957" w14:textId="13BEB288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3FAF300D" w14:textId="77777777" w:rsidTr="00C224A5">
        <w:trPr>
          <w:trHeight w:hRule="exact" w:val="284"/>
        </w:trPr>
        <w:tc>
          <w:tcPr>
            <w:tcW w:w="8222" w:type="dxa"/>
          </w:tcPr>
          <w:p w14:paraId="1C7E52AB" w14:textId="1756EC60" w:rsidR="00DB429A" w:rsidRPr="008A411C" w:rsidRDefault="00DB429A" w:rsidP="00DB429A">
            <w:pPr>
              <w:pStyle w:val="ListParagraph"/>
              <w:numPr>
                <w:ilvl w:val="0"/>
                <w:numId w:val="40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Communicate with class teacher or SENDCo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5071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53620AB" w14:textId="05356F22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34269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89022F3" w14:textId="6DF50C2B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95352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C99B485" w14:textId="6CE0BCE3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6535F7E" w14:textId="77777777" w:rsidTr="00C224A5">
        <w:trPr>
          <w:trHeight w:hRule="exact" w:val="284"/>
        </w:trPr>
        <w:tc>
          <w:tcPr>
            <w:tcW w:w="8222" w:type="dxa"/>
          </w:tcPr>
          <w:p w14:paraId="25CCA7EE" w14:textId="5777575A" w:rsidR="00DB429A" w:rsidRDefault="00DB429A" w:rsidP="00DB429A">
            <w:pPr>
              <w:pStyle w:val="ListParagraph"/>
              <w:numPr>
                <w:ilvl w:val="0"/>
                <w:numId w:val="40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Adapt delivery of intervention with guidance from class teacher o</w:t>
            </w:r>
            <w:r w:rsidR="00DB52E7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SENDCo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814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7532F13" w14:textId="14E347D6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47289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0D41CF09" w14:textId="6E479CA7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81510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0B04BA9" w14:textId="4C51B08C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05F5BF4B" w14:textId="77777777" w:rsidTr="3C8962B0">
        <w:trPr>
          <w:trHeight w:hRule="exact" w:val="284"/>
        </w:trPr>
        <w:tc>
          <w:tcPr>
            <w:tcW w:w="10207" w:type="dxa"/>
            <w:gridSpan w:val="4"/>
          </w:tcPr>
          <w:p w14:paraId="08A390C6" w14:textId="2CF670F2" w:rsidR="00DB429A" w:rsidRPr="00273BC6" w:rsidRDefault="00DB429A" w:rsidP="00DB429A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Make explicit links between an intervention and the classroom</w:t>
            </w:r>
            <w:r w:rsidRPr="3C8962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429A" w:rsidRPr="00273BC6" w14:paraId="4DF229DB" w14:textId="77777777" w:rsidTr="00C224A5">
        <w:trPr>
          <w:trHeight w:hRule="exact" w:val="284"/>
        </w:trPr>
        <w:tc>
          <w:tcPr>
            <w:tcW w:w="8222" w:type="dxa"/>
          </w:tcPr>
          <w:p w14:paraId="3DF84774" w14:textId="7BDA13B2" w:rsidR="00DB429A" w:rsidRPr="008A411C" w:rsidRDefault="00DB429A" w:rsidP="00DB429A">
            <w:pPr>
              <w:pStyle w:val="ListParagraph"/>
              <w:numPr>
                <w:ilvl w:val="0"/>
                <w:numId w:val="41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 connections between interventions and classroom learning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466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8DA1417" w14:textId="503A4BC0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21083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141A639" w14:textId="6778EA33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9576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E92B9E4" w14:textId="24BDA47C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63E245BC" w14:textId="77777777" w:rsidTr="00C224A5">
        <w:trPr>
          <w:trHeight w:hRule="exact" w:val="284"/>
        </w:trPr>
        <w:tc>
          <w:tcPr>
            <w:tcW w:w="8222" w:type="dxa"/>
          </w:tcPr>
          <w:p w14:paraId="7127A843" w14:textId="00DF709C" w:rsidR="00DB429A" w:rsidRPr="003C5ECD" w:rsidRDefault="00DB429A" w:rsidP="00DB429A">
            <w:pPr>
              <w:pStyle w:val="ListParagraph"/>
              <w:numPr>
                <w:ilvl w:val="0"/>
                <w:numId w:val="41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Communicate with class teacher the links to class learning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2299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96F1910" w14:textId="0423265A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43957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6214511" w14:textId="5382F04F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39503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563773D" w14:textId="6149E794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429A" w:rsidRPr="00273BC6" w14:paraId="73CDD471" w14:textId="77777777" w:rsidTr="00C224A5">
        <w:trPr>
          <w:trHeight w:hRule="exact" w:val="284"/>
        </w:trPr>
        <w:tc>
          <w:tcPr>
            <w:tcW w:w="8222" w:type="dxa"/>
          </w:tcPr>
          <w:p w14:paraId="515086E6" w14:textId="79356C77" w:rsidR="00DB429A" w:rsidRDefault="00DB429A" w:rsidP="00DB429A">
            <w:pPr>
              <w:pStyle w:val="ListParagraph"/>
              <w:numPr>
                <w:ilvl w:val="0"/>
                <w:numId w:val="41"/>
              </w:numPr>
              <w:ind w:hanging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Communicate intervention strategies with parents/carers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1274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195406BD" w14:textId="64895F09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80333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7934AB0" w14:textId="050FC1F3" w:rsidR="00DB429A" w:rsidRPr="00273BC6" w:rsidRDefault="00DB429A" w:rsidP="00A4367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38094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8A52D75" w14:textId="48904D69" w:rsidR="00DB429A" w:rsidRPr="00273BC6" w:rsidRDefault="00DB429A" w:rsidP="00A4367F">
                <w:pPr>
                  <w:ind w:right="-1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289" w:tblpY="368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AD1A8D" w:rsidRPr="00273BC6" w14:paraId="48C0EDBE" w14:textId="77777777" w:rsidTr="00EF20CB">
        <w:trPr>
          <w:trHeight w:hRule="exact" w:val="7528"/>
        </w:trPr>
        <w:tc>
          <w:tcPr>
            <w:tcW w:w="10201" w:type="dxa"/>
          </w:tcPr>
          <w:p w14:paraId="5645A467" w14:textId="74B30E9A" w:rsidR="00AD1A8D" w:rsidRPr="00273BC6" w:rsidRDefault="00AD1A8D" w:rsidP="00EF20CB">
            <w:pPr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this space to jot down your ideas for potential focus areas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you have identified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as a starting point for your goal setting discussions.</w:t>
            </w:r>
          </w:p>
        </w:tc>
      </w:tr>
    </w:tbl>
    <w:p w14:paraId="0CFA2D24" w14:textId="77777777" w:rsidR="00AD1A8D" w:rsidRPr="00273BC6" w:rsidRDefault="00AD1A8D" w:rsidP="00AD1A8D">
      <w:pPr>
        <w:rPr>
          <w:rFonts w:ascii="Arial" w:eastAsia="Arial" w:hAnsi="Arial" w:cs="Arial"/>
          <w:sz w:val="20"/>
          <w:szCs w:val="20"/>
        </w:rPr>
      </w:pPr>
    </w:p>
    <w:sectPr w:rsidR="00AD1A8D" w:rsidRPr="00273BC6" w:rsidSect="00AD1A8D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E87E" w14:textId="77777777" w:rsidR="00F53074" w:rsidRDefault="00F53074" w:rsidP="00FD3F68">
      <w:pPr>
        <w:spacing w:after="0" w:line="240" w:lineRule="auto"/>
      </w:pPr>
      <w:r>
        <w:separator/>
      </w:r>
    </w:p>
  </w:endnote>
  <w:endnote w:type="continuationSeparator" w:id="0">
    <w:p w14:paraId="5F35434B" w14:textId="77777777" w:rsidR="00F53074" w:rsidRDefault="00F53074" w:rsidP="00FD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983F" w14:textId="77777777" w:rsidR="00F53074" w:rsidRDefault="00F53074" w:rsidP="00FD3F68">
      <w:pPr>
        <w:spacing w:after="0" w:line="240" w:lineRule="auto"/>
      </w:pPr>
      <w:r>
        <w:separator/>
      </w:r>
    </w:p>
  </w:footnote>
  <w:footnote w:type="continuationSeparator" w:id="0">
    <w:p w14:paraId="22E2B326" w14:textId="77777777" w:rsidR="00F53074" w:rsidRDefault="00F53074" w:rsidP="00FD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CC"/>
    <w:multiLevelType w:val="hybridMultilevel"/>
    <w:tmpl w:val="290E87E0"/>
    <w:lvl w:ilvl="0" w:tplc="06C863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AE5"/>
    <w:multiLevelType w:val="hybridMultilevel"/>
    <w:tmpl w:val="3CE8DF5C"/>
    <w:lvl w:ilvl="0" w:tplc="620821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942"/>
    <w:multiLevelType w:val="hybridMultilevel"/>
    <w:tmpl w:val="42761346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63C"/>
    <w:multiLevelType w:val="hybridMultilevel"/>
    <w:tmpl w:val="CC84844C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09A"/>
    <w:multiLevelType w:val="hybridMultilevel"/>
    <w:tmpl w:val="C324F520"/>
    <w:lvl w:ilvl="0" w:tplc="BBAC29F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554B8"/>
    <w:multiLevelType w:val="hybridMultilevel"/>
    <w:tmpl w:val="286AC1C2"/>
    <w:lvl w:ilvl="0" w:tplc="3604B83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50D74"/>
    <w:multiLevelType w:val="hybridMultilevel"/>
    <w:tmpl w:val="77AC61F4"/>
    <w:lvl w:ilvl="0" w:tplc="435477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947CF"/>
    <w:multiLevelType w:val="hybridMultilevel"/>
    <w:tmpl w:val="183E41F4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5461"/>
    <w:multiLevelType w:val="hybridMultilevel"/>
    <w:tmpl w:val="C666D4EA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E1D89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CB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1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C7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1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E6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43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25BD0"/>
    <w:multiLevelType w:val="hybridMultilevel"/>
    <w:tmpl w:val="483A3ABE"/>
    <w:lvl w:ilvl="0" w:tplc="11D2F31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8426A"/>
    <w:multiLevelType w:val="hybridMultilevel"/>
    <w:tmpl w:val="631C9182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36C1"/>
    <w:multiLevelType w:val="hybridMultilevel"/>
    <w:tmpl w:val="46524B78"/>
    <w:lvl w:ilvl="0" w:tplc="CC708098">
      <w:start w:val="1"/>
      <w:numFmt w:val="lowerRoman"/>
      <w:lvlText w:val="%1."/>
      <w:lvlJc w:val="right"/>
      <w:pPr>
        <w:ind w:left="720" w:hanging="360"/>
      </w:pPr>
      <w:rPr>
        <w:rFonts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F7B4A"/>
    <w:multiLevelType w:val="hybridMultilevel"/>
    <w:tmpl w:val="B85E91EC"/>
    <w:lvl w:ilvl="0" w:tplc="7E0890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F2255"/>
    <w:multiLevelType w:val="hybridMultilevel"/>
    <w:tmpl w:val="212638B4"/>
    <w:lvl w:ilvl="0" w:tplc="B652FEB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E1B25"/>
    <w:multiLevelType w:val="hybridMultilevel"/>
    <w:tmpl w:val="3C2AA06E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000F5"/>
    <w:multiLevelType w:val="hybridMultilevel"/>
    <w:tmpl w:val="CF8A55F0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079D1"/>
    <w:multiLevelType w:val="hybridMultilevel"/>
    <w:tmpl w:val="A16E6988"/>
    <w:lvl w:ilvl="0" w:tplc="DF8A3B2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165B7"/>
    <w:multiLevelType w:val="hybridMultilevel"/>
    <w:tmpl w:val="BB321B12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6AF80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22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48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61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A1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4656A"/>
    <w:multiLevelType w:val="hybridMultilevel"/>
    <w:tmpl w:val="8E3E6692"/>
    <w:lvl w:ilvl="0" w:tplc="D8CEFA7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36B25"/>
    <w:multiLevelType w:val="hybridMultilevel"/>
    <w:tmpl w:val="8924D1C8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C3680"/>
    <w:multiLevelType w:val="hybridMultilevel"/>
    <w:tmpl w:val="1B5E41DA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82932"/>
    <w:multiLevelType w:val="hybridMultilevel"/>
    <w:tmpl w:val="2FFC3E34"/>
    <w:lvl w:ilvl="0" w:tplc="20002358">
      <w:start w:val="1"/>
      <w:numFmt w:val="lowerRoman"/>
      <w:lvlText w:val="%1."/>
      <w:lvlJc w:val="right"/>
      <w:pPr>
        <w:ind w:left="-1213" w:hanging="360"/>
      </w:pPr>
    </w:lvl>
    <w:lvl w:ilvl="1" w:tplc="08090019" w:tentative="1">
      <w:start w:val="1"/>
      <w:numFmt w:val="lowerLetter"/>
      <w:lvlText w:val="%2."/>
      <w:lvlJc w:val="left"/>
      <w:pPr>
        <w:ind w:left="-493" w:hanging="360"/>
      </w:pPr>
    </w:lvl>
    <w:lvl w:ilvl="2" w:tplc="0809001B" w:tentative="1">
      <w:start w:val="1"/>
      <w:numFmt w:val="lowerRoman"/>
      <w:lvlText w:val="%3."/>
      <w:lvlJc w:val="right"/>
      <w:pPr>
        <w:ind w:left="227" w:hanging="180"/>
      </w:pPr>
    </w:lvl>
    <w:lvl w:ilvl="3" w:tplc="0809000F" w:tentative="1">
      <w:start w:val="1"/>
      <w:numFmt w:val="decimal"/>
      <w:lvlText w:val="%4."/>
      <w:lvlJc w:val="left"/>
      <w:pPr>
        <w:ind w:left="947" w:hanging="360"/>
      </w:pPr>
    </w:lvl>
    <w:lvl w:ilvl="4" w:tplc="08090019" w:tentative="1">
      <w:start w:val="1"/>
      <w:numFmt w:val="lowerLetter"/>
      <w:lvlText w:val="%5."/>
      <w:lvlJc w:val="left"/>
      <w:pPr>
        <w:ind w:left="1667" w:hanging="360"/>
      </w:pPr>
    </w:lvl>
    <w:lvl w:ilvl="5" w:tplc="0809001B" w:tentative="1">
      <w:start w:val="1"/>
      <w:numFmt w:val="lowerRoman"/>
      <w:lvlText w:val="%6."/>
      <w:lvlJc w:val="right"/>
      <w:pPr>
        <w:ind w:left="2387" w:hanging="180"/>
      </w:pPr>
    </w:lvl>
    <w:lvl w:ilvl="6" w:tplc="0809000F" w:tentative="1">
      <w:start w:val="1"/>
      <w:numFmt w:val="decimal"/>
      <w:lvlText w:val="%7."/>
      <w:lvlJc w:val="left"/>
      <w:pPr>
        <w:ind w:left="3107" w:hanging="360"/>
      </w:pPr>
    </w:lvl>
    <w:lvl w:ilvl="7" w:tplc="08090019" w:tentative="1">
      <w:start w:val="1"/>
      <w:numFmt w:val="lowerLetter"/>
      <w:lvlText w:val="%8."/>
      <w:lvlJc w:val="left"/>
      <w:pPr>
        <w:ind w:left="3827" w:hanging="360"/>
      </w:pPr>
    </w:lvl>
    <w:lvl w:ilvl="8" w:tplc="0809001B" w:tentative="1">
      <w:start w:val="1"/>
      <w:numFmt w:val="lowerRoman"/>
      <w:lvlText w:val="%9."/>
      <w:lvlJc w:val="right"/>
      <w:pPr>
        <w:ind w:left="4547" w:hanging="180"/>
      </w:pPr>
    </w:lvl>
  </w:abstractNum>
  <w:abstractNum w:abstractNumId="22" w15:restartNumberingAfterBreak="0">
    <w:nsid w:val="42F57AD6"/>
    <w:multiLevelType w:val="hybridMultilevel"/>
    <w:tmpl w:val="5E52F5CE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6E21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65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7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84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C6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A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A3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97A27"/>
    <w:multiLevelType w:val="hybridMultilevel"/>
    <w:tmpl w:val="CBFAC26A"/>
    <w:lvl w:ilvl="0" w:tplc="79D43D6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33BEE"/>
    <w:multiLevelType w:val="hybridMultilevel"/>
    <w:tmpl w:val="5E52F5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C483B"/>
    <w:multiLevelType w:val="hybridMultilevel"/>
    <w:tmpl w:val="906CF468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F1E98"/>
    <w:multiLevelType w:val="hybridMultilevel"/>
    <w:tmpl w:val="CC64B226"/>
    <w:lvl w:ilvl="0" w:tplc="C77469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FF44AE"/>
    <w:multiLevelType w:val="hybridMultilevel"/>
    <w:tmpl w:val="3F2CE01C"/>
    <w:lvl w:ilvl="0" w:tplc="861A1EF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D1E75"/>
    <w:multiLevelType w:val="hybridMultilevel"/>
    <w:tmpl w:val="ABB0EED0"/>
    <w:lvl w:ilvl="0" w:tplc="A4D6441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7E1022"/>
    <w:multiLevelType w:val="hybridMultilevel"/>
    <w:tmpl w:val="5E52F5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5142F"/>
    <w:multiLevelType w:val="hybridMultilevel"/>
    <w:tmpl w:val="1D12BBBC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5A8A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85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66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EC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6C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8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5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27C4C"/>
    <w:multiLevelType w:val="hybridMultilevel"/>
    <w:tmpl w:val="5E6CE0CE"/>
    <w:lvl w:ilvl="0" w:tplc="FEE082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77337"/>
    <w:multiLevelType w:val="hybridMultilevel"/>
    <w:tmpl w:val="9446CB44"/>
    <w:lvl w:ilvl="0" w:tplc="752CBB4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021BE"/>
    <w:multiLevelType w:val="hybridMultilevel"/>
    <w:tmpl w:val="6DE682D4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12610"/>
    <w:multiLevelType w:val="hybridMultilevel"/>
    <w:tmpl w:val="FEC0B41E"/>
    <w:lvl w:ilvl="0" w:tplc="2D9E7A2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6B5679"/>
    <w:multiLevelType w:val="hybridMultilevel"/>
    <w:tmpl w:val="5E1010E6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37C5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4E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43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81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8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C1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8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97E69"/>
    <w:multiLevelType w:val="hybridMultilevel"/>
    <w:tmpl w:val="C28022DA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94A06"/>
    <w:multiLevelType w:val="hybridMultilevel"/>
    <w:tmpl w:val="C0A4D2E6"/>
    <w:lvl w:ilvl="0" w:tplc="41D4E7FC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1171C6"/>
    <w:multiLevelType w:val="hybridMultilevel"/>
    <w:tmpl w:val="BB321B1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94D36"/>
    <w:multiLevelType w:val="hybridMultilevel"/>
    <w:tmpl w:val="0734AABC"/>
    <w:lvl w:ilvl="0" w:tplc="B0960F3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029FE"/>
    <w:multiLevelType w:val="hybridMultilevel"/>
    <w:tmpl w:val="7E2CEA4E"/>
    <w:lvl w:ilvl="0" w:tplc="2000235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2325F"/>
    <w:multiLevelType w:val="hybridMultilevel"/>
    <w:tmpl w:val="98EABB3C"/>
    <w:lvl w:ilvl="0" w:tplc="BA26B6E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72396">
    <w:abstractNumId w:val="36"/>
  </w:num>
  <w:num w:numId="2" w16cid:durableId="1234655040">
    <w:abstractNumId w:val="15"/>
  </w:num>
  <w:num w:numId="3" w16cid:durableId="1925412902">
    <w:abstractNumId w:val="2"/>
  </w:num>
  <w:num w:numId="4" w16cid:durableId="268781662">
    <w:abstractNumId w:val="21"/>
  </w:num>
  <w:num w:numId="5" w16cid:durableId="1057556093">
    <w:abstractNumId w:val="4"/>
  </w:num>
  <w:num w:numId="6" w16cid:durableId="1788692908">
    <w:abstractNumId w:val="8"/>
  </w:num>
  <w:num w:numId="7" w16cid:durableId="2145076640">
    <w:abstractNumId w:val="22"/>
  </w:num>
  <w:num w:numId="8" w16cid:durableId="1881285378">
    <w:abstractNumId w:val="17"/>
  </w:num>
  <w:num w:numId="9" w16cid:durableId="117526431">
    <w:abstractNumId w:val="24"/>
  </w:num>
  <w:num w:numId="10" w16cid:durableId="117534299">
    <w:abstractNumId w:val="29"/>
  </w:num>
  <w:num w:numId="11" w16cid:durableId="1131366299">
    <w:abstractNumId w:val="38"/>
  </w:num>
  <w:num w:numId="12" w16cid:durableId="1865631716">
    <w:abstractNumId w:val="30"/>
  </w:num>
  <w:num w:numId="13" w16cid:durableId="1727992270">
    <w:abstractNumId w:val="19"/>
  </w:num>
  <w:num w:numId="14" w16cid:durableId="1967195575">
    <w:abstractNumId w:val="20"/>
  </w:num>
  <w:num w:numId="15" w16cid:durableId="290940836">
    <w:abstractNumId w:val="33"/>
  </w:num>
  <w:num w:numId="16" w16cid:durableId="1686787361">
    <w:abstractNumId w:val="10"/>
  </w:num>
  <w:num w:numId="17" w16cid:durableId="362563614">
    <w:abstractNumId w:val="25"/>
  </w:num>
  <w:num w:numId="18" w16cid:durableId="1142962213">
    <w:abstractNumId w:val="11"/>
  </w:num>
  <w:num w:numId="19" w16cid:durableId="1028071193">
    <w:abstractNumId w:val="35"/>
  </w:num>
  <w:num w:numId="20" w16cid:durableId="460736228">
    <w:abstractNumId w:val="40"/>
  </w:num>
  <w:num w:numId="21" w16cid:durableId="353117636">
    <w:abstractNumId w:val="7"/>
  </w:num>
  <w:num w:numId="22" w16cid:durableId="1826896510">
    <w:abstractNumId w:val="14"/>
  </w:num>
  <w:num w:numId="23" w16cid:durableId="216280644">
    <w:abstractNumId w:val="3"/>
  </w:num>
  <w:num w:numId="24" w16cid:durableId="1930121437">
    <w:abstractNumId w:val="27"/>
  </w:num>
  <w:num w:numId="25" w16cid:durableId="2034719338">
    <w:abstractNumId w:val="28"/>
  </w:num>
  <w:num w:numId="26" w16cid:durableId="102114277">
    <w:abstractNumId w:val="26"/>
  </w:num>
  <w:num w:numId="27" w16cid:durableId="823012388">
    <w:abstractNumId w:val="31"/>
  </w:num>
  <w:num w:numId="28" w16cid:durableId="147793418">
    <w:abstractNumId w:val="9"/>
  </w:num>
  <w:num w:numId="29" w16cid:durableId="38821696">
    <w:abstractNumId w:val="34"/>
  </w:num>
  <w:num w:numId="30" w16cid:durableId="1954088186">
    <w:abstractNumId w:val="5"/>
  </w:num>
  <w:num w:numId="31" w16cid:durableId="1611814244">
    <w:abstractNumId w:val="39"/>
  </w:num>
  <w:num w:numId="32" w16cid:durableId="1072770953">
    <w:abstractNumId w:val="32"/>
  </w:num>
  <w:num w:numId="33" w16cid:durableId="1537236700">
    <w:abstractNumId w:val="1"/>
  </w:num>
  <w:num w:numId="34" w16cid:durableId="1768500604">
    <w:abstractNumId w:val="6"/>
  </w:num>
  <w:num w:numId="35" w16cid:durableId="1107584117">
    <w:abstractNumId w:val="12"/>
  </w:num>
  <w:num w:numId="36" w16cid:durableId="692339610">
    <w:abstractNumId w:val="0"/>
  </w:num>
  <w:num w:numId="37" w16cid:durableId="2063209984">
    <w:abstractNumId w:val="37"/>
  </w:num>
  <w:num w:numId="38" w16cid:durableId="1050034897">
    <w:abstractNumId w:val="18"/>
  </w:num>
  <w:num w:numId="39" w16cid:durableId="910895603">
    <w:abstractNumId w:val="41"/>
  </w:num>
  <w:num w:numId="40" w16cid:durableId="413623722">
    <w:abstractNumId w:val="13"/>
  </w:num>
  <w:num w:numId="41" w16cid:durableId="1994140059">
    <w:abstractNumId w:val="16"/>
  </w:num>
  <w:num w:numId="42" w16cid:durableId="16249244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EA"/>
    <w:rsid w:val="000049DD"/>
    <w:rsid w:val="00004A6D"/>
    <w:rsid w:val="000109B6"/>
    <w:rsid w:val="00024750"/>
    <w:rsid w:val="000323DB"/>
    <w:rsid w:val="000551FD"/>
    <w:rsid w:val="00056B70"/>
    <w:rsid w:val="00062E9B"/>
    <w:rsid w:val="000632BC"/>
    <w:rsid w:val="00074012"/>
    <w:rsid w:val="0008337B"/>
    <w:rsid w:val="0008636F"/>
    <w:rsid w:val="00091FBF"/>
    <w:rsid w:val="000B1F08"/>
    <w:rsid w:val="000D27C6"/>
    <w:rsid w:val="00144B51"/>
    <w:rsid w:val="00161EAA"/>
    <w:rsid w:val="0019775E"/>
    <w:rsid w:val="001A3B52"/>
    <w:rsid w:val="001D194C"/>
    <w:rsid w:val="001E38C8"/>
    <w:rsid w:val="001F4787"/>
    <w:rsid w:val="00220D2C"/>
    <w:rsid w:val="00235AE3"/>
    <w:rsid w:val="00236038"/>
    <w:rsid w:val="0025177F"/>
    <w:rsid w:val="00261936"/>
    <w:rsid w:val="00273BC6"/>
    <w:rsid w:val="00291586"/>
    <w:rsid w:val="002B6E96"/>
    <w:rsid w:val="002C16CE"/>
    <w:rsid w:val="002D0076"/>
    <w:rsid w:val="002F0832"/>
    <w:rsid w:val="002F5533"/>
    <w:rsid w:val="00300A3B"/>
    <w:rsid w:val="00304D9B"/>
    <w:rsid w:val="003065E0"/>
    <w:rsid w:val="0031090D"/>
    <w:rsid w:val="00323469"/>
    <w:rsid w:val="00324BDE"/>
    <w:rsid w:val="0032791D"/>
    <w:rsid w:val="00350C66"/>
    <w:rsid w:val="00352D19"/>
    <w:rsid w:val="00355683"/>
    <w:rsid w:val="00357563"/>
    <w:rsid w:val="00397120"/>
    <w:rsid w:val="003B67F6"/>
    <w:rsid w:val="003B7B9D"/>
    <w:rsid w:val="003C01F1"/>
    <w:rsid w:val="003C5ECD"/>
    <w:rsid w:val="003D0354"/>
    <w:rsid w:val="004022F0"/>
    <w:rsid w:val="00416474"/>
    <w:rsid w:val="00420036"/>
    <w:rsid w:val="0042214C"/>
    <w:rsid w:val="00434DE5"/>
    <w:rsid w:val="004452E8"/>
    <w:rsid w:val="00473D68"/>
    <w:rsid w:val="00474EE8"/>
    <w:rsid w:val="004B52DF"/>
    <w:rsid w:val="004E0F5A"/>
    <w:rsid w:val="004E2D28"/>
    <w:rsid w:val="004E451B"/>
    <w:rsid w:val="00516595"/>
    <w:rsid w:val="00547C9F"/>
    <w:rsid w:val="00556546"/>
    <w:rsid w:val="00556CD9"/>
    <w:rsid w:val="00556D51"/>
    <w:rsid w:val="00557241"/>
    <w:rsid w:val="00564CC9"/>
    <w:rsid w:val="00582A06"/>
    <w:rsid w:val="005C2061"/>
    <w:rsid w:val="005C331F"/>
    <w:rsid w:val="005D24C0"/>
    <w:rsid w:val="006067D3"/>
    <w:rsid w:val="006167F4"/>
    <w:rsid w:val="00652C19"/>
    <w:rsid w:val="0065534C"/>
    <w:rsid w:val="00665D92"/>
    <w:rsid w:val="006A043F"/>
    <w:rsid w:val="006A7D51"/>
    <w:rsid w:val="006C3347"/>
    <w:rsid w:val="006F0F52"/>
    <w:rsid w:val="006F60D2"/>
    <w:rsid w:val="00703A5E"/>
    <w:rsid w:val="00707FF0"/>
    <w:rsid w:val="00720F67"/>
    <w:rsid w:val="007236D2"/>
    <w:rsid w:val="00730C3E"/>
    <w:rsid w:val="007400FA"/>
    <w:rsid w:val="0074233F"/>
    <w:rsid w:val="00745371"/>
    <w:rsid w:val="00752378"/>
    <w:rsid w:val="00766137"/>
    <w:rsid w:val="0078557F"/>
    <w:rsid w:val="007A20A3"/>
    <w:rsid w:val="007A2B93"/>
    <w:rsid w:val="007A4DE6"/>
    <w:rsid w:val="007B5056"/>
    <w:rsid w:val="007C35F3"/>
    <w:rsid w:val="007D3100"/>
    <w:rsid w:val="007D4058"/>
    <w:rsid w:val="00804647"/>
    <w:rsid w:val="00831836"/>
    <w:rsid w:val="00834A25"/>
    <w:rsid w:val="00840F72"/>
    <w:rsid w:val="00845DC5"/>
    <w:rsid w:val="00846184"/>
    <w:rsid w:val="0085258D"/>
    <w:rsid w:val="00860DEB"/>
    <w:rsid w:val="00863A57"/>
    <w:rsid w:val="008821B2"/>
    <w:rsid w:val="00895122"/>
    <w:rsid w:val="008A0275"/>
    <w:rsid w:val="008A0549"/>
    <w:rsid w:val="008A411C"/>
    <w:rsid w:val="008D7677"/>
    <w:rsid w:val="008E1602"/>
    <w:rsid w:val="008E33F8"/>
    <w:rsid w:val="00900195"/>
    <w:rsid w:val="00904200"/>
    <w:rsid w:val="00953CE8"/>
    <w:rsid w:val="009B099A"/>
    <w:rsid w:val="009B3967"/>
    <w:rsid w:val="009B3B54"/>
    <w:rsid w:val="009B74A7"/>
    <w:rsid w:val="009D51A9"/>
    <w:rsid w:val="009E2C0F"/>
    <w:rsid w:val="009F3F3E"/>
    <w:rsid w:val="00A257FA"/>
    <w:rsid w:val="00A4367F"/>
    <w:rsid w:val="00A6581E"/>
    <w:rsid w:val="00A71F71"/>
    <w:rsid w:val="00A7412C"/>
    <w:rsid w:val="00AA3B38"/>
    <w:rsid w:val="00AD1A8D"/>
    <w:rsid w:val="00AF5BB2"/>
    <w:rsid w:val="00AF6F3E"/>
    <w:rsid w:val="00B11C15"/>
    <w:rsid w:val="00B2150E"/>
    <w:rsid w:val="00B32C95"/>
    <w:rsid w:val="00B50D2D"/>
    <w:rsid w:val="00B75EDE"/>
    <w:rsid w:val="00B961E1"/>
    <w:rsid w:val="00BB6EE9"/>
    <w:rsid w:val="00BD375B"/>
    <w:rsid w:val="00C113A0"/>
    <w:rsid w:val="00C21C59"/>
    <w:rsid w:val="00C224A5"/>
    <w:rsid w:val="00C4043A"/>
    <w:rsid w:val="00C507C7"/>
    <w:rsid w:val="00C571C9"/>
    <w:rsid w:val="00C706F4"/>
    <w:rsid w:val="00C7523C"/>
    <w:rsid w:val="00CA06FF"/>
    <w:rsid w:val="00CA5139"/>
    <w:rsid w:val="00CD192B"/>
    <w:rsid w:val="00CE0E19"/>
    <w:rsid w:val="00CE10BF"/>
    <w:rsid w:val="00CF154F"/>
    <w:rsid w:val="00D073B2"/>
    <w:rsid w:val="00D4240F"/>
    <w:rsid w:val="00D42EB2"/>
    <w:rsid w:val="00D4751A"/>
    <w:rsid w:val="00D72E68"/>
    <w:rsid w:val="00DB429A"/>
    <w:rsid w:val="00DB52E7"/>
    <w:rsid w:val="00DC3447"/>
    <w:rsid w:val="00E00A66"/>
    <w:rsid w:val="00E016B9"/>
    <w:rsid w:val="00E046E6"/>
    <w:rsid w:val="00E1463D"/>
    <w:rsid w:val="00E20954"/>
    <w:rsid w:val="00E57467"/>
    <w:rsid w:val="00E853BF"/>
    <w:rsid w:val="00EA22EA"/>
    <w:rsid w:val="00ED0AF2"/>
    <w:rsid w:val="00ED3AEE"/>
    <w:rsid w:val="00EE0216"/>
    <w:rsid w:val="00EE31B1"/>
    <w:rsid w:val="00EF20CB"/>
    <w:rsid w:val="00F17730"/>
    <w:rsid w:val="00F24DEE"/>
    <w:rsid w:val="00F43036"/>
    <w:rsid w:val="00F53074"/>
    <w:rsid w:val="00F774BD"/>
    <w:rsid w:val="00F92A99"/>
    <w:rsid w:val="00FA7D07"/>
    <w:rsid w:val="00FD3F68"/>
    <w:rsid w:val="00FD51AA"/>
    <w:rsid w:val="00FD5B17"/>
    <w:rsid w:val="00FD5E7B"/>
    <w:rsid w:val="00FF4BF1"/>
    <w:rsid w:val="0F2FEF29"/>
    <w:rsid w:val="1B396780"/>
    <w:rsid w:val="1EEDABC5"/>
    <w:rsid w:val="22E76FEE"/>
    <w:rsid w:val="29008CF9"/>
    <w:rsid w:val="31C6BA54"/>
    <w:rsid w:val="37EE7B52"/>
    <w:rsid w:val="3AE67572"/>
    <w:rsid w:val="3C8962B0"/>
    <w:rsid w:val="405A9596"/>
    <w:rsid w:val="429DCBC3"/>
    <w:rsid w:val="43982D9F"/>
    <w:rsid w:val="4EF0AF78"/>
    <w:rsid w:val="68780D27"/>
    <w:rsid w:val="7205C710"/>
    <w:rsid w:val="75356287"/>
    <w:rsid w:val="7756DBE1"/>
    <w:rsid w:val="7B7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5B9E"/>
  <w15:chartTrackingRefBased/>
  <w15:docId w15:val="{CF119AC7-F0CB-4F7D-9039-766FD0F7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2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68"/>
  </w:style>
  <w:style w:type="paragraph" w:styleId="Footer">
    <w:name w:val="footer"/>
    <w:basedOn w:val="Normal"/>
    <w:link w:val="FooterChar"/>
    <w:uiPriority w:val="99"/>
    <w:unhideWhenUsed/>
    <w:rsid w:val="00FD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698BD54B8314D9BBD5A71B79E5907" ma:contentTypeVersion="18" ma:contentTypeDescription="Create a new document." ma:contentTypeScope="" ma:versionID="f4942067e1cb1746ef8b90ee07194de4">
  <xsd:schema xmlns:xsd="http://www.w3.org/2001/XMLSchema" xmlns:xs="http://www.w3.org/2001/XMLSchema" xmlns:p="http://schemas.microsoft.com/office/2006/metadata/properties" xmlns:ns2="ea64ee9e-50de-407f-96bf-b4ff8d1312cf" xmlns:ns3="78d017a2-33cc-4e10-94e7-42bccdc55825" targetNamespace="http://schemas.microsoft.com/office/2006/metadata/properties" ma:root="true" ma:fieldsID="7c4b405aad12bdea59cbb4c7e14450c7" ns2:_="" ns3:_="">
    <xsd:import namespace="ea64ee9e-50de-407f-96bf-b4ff8d1312cf"/>
    <xsd:import namespace="78d017a2-33cc-4e10-94e7-42bccdc55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4ee9e-50de-407f-96bf-b4ff8d131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f5a8-42b4-4dce-b0ff-dcca012d0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17a2-33cc-4e10-94e7-42bccdc55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1896c0-98de-4cea-bfef-d54e6fe3af40}" ma:internalName="TaxCatchAll" ma:showField="CatchAllData" ma:web="78d017a2-33cc-4e10-94e7-42bccdc55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4ee9e-50de-407f-96bf-b4ff8d1312cf">
      <Terms xmlns="http://schemas.microsoft.com/office/infopath/2007/PartnerControls"/>
    </lcf76f155ced4ddcb4097134ff3c332f>
    <TaxCatchAll xmlns="78d017a2-33cc-4e10-94e7-42bccdc558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2F15B-334C-453C-9B2D-D679EA28BD2D}"/>
</file>

<file path=customXml/itemProps2.xml><?xml version="1.0" encoding="utf-8"?>
<ds:datastoreItem xmlns:ds="http://schemas.openxmlformats.org/officeDocument/2006/customXml" ds:itemID="{B38CD5AC-8023-433C-A22D-DA07E514651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34b13d1-a831-482c-91f9-d15325046c17"/>
    <ds:schemaRef ds:uri="http://purl.org/dc/terms/"/>
    <ds:schemaRef ds:uri="http://schemas.microsoft.com/office/2006/documentManagement/types"/>
    <ds:schemaRef ds:uri="c163b281-1b67-49c3-8ebc-70caa551bee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99B47-9163-4210-A163-1380ECA8A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Rickus</dc:creator>
  <cp:keywords/>
  <dc:description/>
  <cp:lastModifiedBy>Michelle Borders</cp:lastModifiedBy>
  <cp:revision>3</cp:revision>
  <cp:lastPrinted>2023-09-07T08:52:00Z</cp:lastPrinted>
  <dcterms:created xsi:type="dcterms:W3CDTF">2025-01-29T11:52:00Z</dcterms:created>
  <dcterms:modified xsi:type="dcterms:W3CDTF">2025-01-29T11:53:00Z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0x010100DB4698BD54B8314D9BBD5A71B79E5907</vt:lpwstr>
  </property>
</Properties>
</file>